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2D96" w:rsidRDefault="009B2D96" w:rsidP="009B2D96">
      <w:pPr>
        <w:pStyle w:val="a6"/>
        <w:jc w:val="center"/>
        <w:rPr>
          <w:rFonts w:ascii="Times New Roman" w:hAnsi="Times New Roman"/>
          <w:b/>
          <w:sz w:val="24"/>
          <w:szCs w:val="24"/>
        </w:rPr>
      </w:pPr>
      <w:r w:rsidRPr="00790171">
        <w:rPr>
          <w:rFonts w:ascii="Times New Roman" w:hAnsi="Times New Roman"/>
          <w:b/>
          <w:sz w:val="24"/>
          <w:szCs w:val="24"/>
        </w:rPr>
        <w:t xml:space="preserve">РАБОЧАЯ ПРОГРАММА ПО </w:t>
      </w:r>
      <w:r>
        <w:rPr>
          <w:rFonts w:ascii="Times New Roman" w:hAnsi="Times New Roman"/>
          <w:b/>
          <w:sz w:val="24"/>
          <w:szCs w:val="24"/>
        </w:rPr>
        <w:t>ЛИТЕРАТУРНОМУ ЧТЕНИЮ</w:t>
      </w:r>
      <w:r w:rsidRPr="00790171">
        <w:rPr>
          <w:rFonts w:ascii="Times New Roman" w:hAnsi="Times New Roman"/>
          <w:b/>
          <w:sz w:val="24"/>
          <w:szCs w:val="24"/>
        </w:rPr>
        <w:t xml:space="preserve"> (ФГОС НОО)</w:t>
      </w:r>
    </w:p>
    <w:p w:rsidR="009B2D96" w:rsidRPr="009D22B9" w:rsidRDefault="009B2D96" w:rsidP="009B2D96">
      <w:pPr>
        <w:pStyle w:val="a6"/>
        <w:jc w:val="center"/>
        <w:rPr>
          <w:rFonts w:ascii="Times New Roman" w:hAnsi="Times New Roman"/>
          <w:b/>
          <w:sz w:val="24"/>
          <w:szCs w:val="24"/>
        </w:rPr>
      </w:pPr>
      <w:r w:rsidRPr="009D22B9">
        <w:rPr>
          <w:rFonts w:ascii="Times New Roman" w:hAnsi="Times New Roman"/>
          <w:b/>
          <w:sz w:val="24"/>
          <w:szCs w:val="24"/>
        </w:rPr>
        <w:t>(для четырёхлетней начальной школы)</w:t>
      </w:r>
    </w:p>
    <w:p w:rsidR="009B2D96" w:rsidRPr="009D22B9" w:rsidRDefault="009B2D96" w:rsidP="009B2D96">
      <w:pPr>
        <w:pStyle w:val="a6"/>
        <w:jc w:val="center"/>
        <w:rPr>
          <w:rFonts w:ascii="Times New Roman" w:hAnsi="Times New Roman"/>
          <w:b/>
          <w:sz w:val="28"/>
          <w:szCs w:val="28"/>
        </w:rPr>
      </w:pPr>
      <w:r w:rsidRPr="009D22B9">
        <w:rPr>
          <w:rFonts w:ascii="Times New Roman" w:hAnsi="Times New Roman"/>
          <w:b/>
          <w:sz w:val="28"/>
          <w:szCs w:val="28"/>
        </w:rPr>
        <w:t>Пояснительная записка</w:t>
      </w:r>
    </w:p>
    <w:p w:rsidR="009B2D96" w:rsidRPr="009B2D96" w:rsidRDefault="009B2D96" w:rsidP="009B2D96">
      <w:pPr>
        <w:pStyle w:val="a6"/>
        <w:jc w:val="both"/>
        <w:rPr>
          <w:rFonts w:ascii="Times New Roman" w:hAnsi="Times New Roman"/>
          <w:sz w:val="24"/>
          <w:szCs w:val="24"/>
        </w:rPr>
      </w:pPr>
      <w:r w:rsidRPr="009B2D96">
        <w:rPr>
          <w:rFonts w:ascii="Times New Roman" w:hAnsi="Times New Roman"/>
          <w:b/>
          <w:color w:val="000000" w:themeColor="text1"/>
          <w:sz w:val="24"/>
          <w:szCs w:val="24"/>
        </w:rPr>
        <w:t>Адресность</w:t>
      </w:r>
      <w:r w:rsidRPr="009B2D96">
        <w:rPr>
          <w:rFonts w:ascii="Times New Roman" w:hAnsi="Times New Roman"/>
          <w:sz w:val="24"/>
          <w:szCs w:val="24"/>
        </w:rPr>
        <w:t>: данная рабочая программа предназначена для начального звена общеобразовательной школы</w:t>
      </w:r>
    </w:p>
    <w:p w:rsidR="009B2D96" w:rsidRPr="009B2D96" w:rsidRDefault="009B2D96" w:rsidP="009B2D96">
      <w:pPr>
        <w:pStyle w:val="a6"/>
        <w:jc w:val="both"/>
        <w:rPr>
          <w:rFonts w:ascii="Times New Roman" w:hAnsi="Times New Roman"/>
          <w:b/>
          <w:color w:val="000000" w:themeColor="text1"/>
          <w:sz w:val="24"/>
          <w:szCs w:val="24"/>
        </w:rPr>
      </w:pPr>
      <w:r w:rsidRPr="009B2D96">
        <w:rPr>
          <w:rFonts w:ascii="Times New Roman" w:hAnsi="Times New Roman"/>
          <w:b/>
          <w:color w:val="000000" w:themeColor="text1"/>
          <w:sz w:val="24"/>
          <w:szCs w:val="24"/>
        </w:rPr>
        <w:t>Составлена на основе следующих документов:</w:t>
      </w:r>
    </w:p>
    <w:p w:rsidR="009B2D96" w:rsidRPr="009B2D96" w:rsidRDefault="009B2D96" w:rsidP="009B2D96">
      <w:pPr>
        <w:pStyle w:val="a3"/>
        <w:numPr>
          <w:ilvl w:val="0"/>
          <w:numId w:val="1"/>
        </w:numPr>
        <w:spacing w:after="0" w:line="360" w:lineRule="auto"/>
        <w:jc w:val="both"/>
        <w:rPr>
          <w:rFonts w:ascii="Times New Roman" w:hAnsi="Times New Roman"/>
          <w:color w:val="262626" w:themeColor="text1" w:themeTint="D9"/>
          <w:sz w:val="24"/>
          <w:szCs w:val="24"/>
        </w:rPr>
      </w:pPr>
      <w:r w:rsidRPr="009B2D96">
        <w:rPr>
          <w:rFonts w:ascii="Times New Roman" w:hAnsi="Times New Roman"/>
          <w:color w:val="262626" w:themeColor="text1" w:themeTint="D9"/>
          <w:sz w:val="24"/>
          <w:szCs w:val="24"/>
        </w:rPr>
        <w:t xml:space="preserve">Закон «Об образовании в Российской Федерации» (№ 273-ФЗ от 29.12.2012г., ст. 12,13); </w:t>
      </w:r>
    </w:p>
    <w:p w:rsidR="009B2D96" w:rsidRPr="009B2D96" w:rsidRDefault="009B2D96" w:rsidP="009B2D96">
      <w:pPr>
        <w:pStyle w:val="a3"/>
        <w:numPr>
          <w:ilvl w:val="0"/>
          <w:numId w:val="1"/>
        </w:numPr>
        <w:spacing w:after="0" w:line="360" w:lineRule="auto"/>
        <w:jc w:val="both"/>
        <w:rPr>
          <w:rFonts w:ascii="Times New Roman" w:hAnsi="Times New Roman"/>
          <w:color w:val="262626"/>
          <w:sz w:val="24"/>
          <w:szCs w:val="24"/>
        </w:rPr>
      </w:pPr>
      <w:r w:rsidRPr="009B2D96">
        <w:rPr>
          <w:rFonts w:ascii="Times New Roman" w:hAnsi="Times New Roman"/>
          <w:color w:val="262626"/>
          <w:sz w:val="24"/>
          <w:szCs w:val="24"/>
        </w:rPr>
        <w:t>Приказ  Министерства образования и науки РФ от 06.10.2009 (ред. От 31.12.2015) № 373 «Об утверждении и введении ФГОС начального общего образования»;</w:t>
      </w:r>
    </w:p>
    <w:p w:rsidR="009B2D96" w:rsidRPr="009B2D96" w:rsidRDefault="009B2D96" w:rsidP="009B2D96">
      <w:pPr>
        <w:pStyle w:val="a3"/>
        <w:numPr>
          <w:ilvl w:val="0"/>
          <w:numId w:val="1"/>
        </w:numPr>
        <w:spacing w:after="0" w:line="360" w:lineRule="auto"/>
        <w:jc w:val="both"/>
        <w:rPr>
          <w:rFonts w:ascii="Times New Roman" w:hAnsi="Times New Roman"/>
          <w:color w:val="262626"/>
          <w:sz w:val="24"/>
          <w:szCs w:val="24"/>
        </w:rPr>
      </w:pPr>
      <w:r w:rsidRPr="009B2D96">
        <w:rPr>
          <w:rFonts w:ascii="Times New Roman" w:hAnsi="Times New Roman"/>
          <w:color w:val="262626" w:themeColor="text1" w:themeTint="D9"/>
          <w:sz w:val="24"/>
          <w:szCs w:val="24"/>
        </w:rPr>
        <w:t xml:space="preserve">Приказ  Министерства образования и науки Российской Федерации от 30 августа 2013 г. №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w:t>
      </w:r>
    </w:p>
    <w:p w:rsidR="009B2D96" w:rsidRPr="009B2D96" w:rsidRDefault="009B2D96" w:rsidP="009B2D96">
      <w:pPr>
        <w:pStyle w:val="a3"/>
        <w:numPr>
          <w:ilvl w:val="0"/>
          <w:numId w:val="1"/>
        </w:numPr>
        <w:spacing w:after="0" w:line="360" w:lineRule="auto"/>
        <w:jc w:val="both"/>
        <w:rPr>
          <w:rFonts w:ascii="Times New Roman" w:hAnsi="Times New Roman"/>
          <w:color w:val="262626" w:themeColor="text1" w:themeTint="D9"/>
          <w:sz w:val="24"/>
          <w:szCs w:val="24"/>
        </w:rPr>
      </w:pPr>
      <w:r w:rsidRPr="009B2D96">
        <w:rPr>
          <w:rFonts w:ascii="Times New Roman" w:hAnsi="Times New Roman"/>
          <w:color w:val="262626" w:themeColor="text1" w:themeTint="D9"/>
          <w:sz w:val="24"/>
          <w:szCs w:val="24"/>
        </w:rPr>
        <w:t xml:space="preserve">Приказ Минобрнауки России от 31.12.2015 г. №1576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 № 373» (Зарегистрировано в Минюсте России 02.02.2016 № 40936); </w:t>
      </w:r>
    </w:p>
    <w:p w:rsidR="009B2D96" w:rsidRPr="009B2D96" w:rsidRDefault="009B2D96" w:rsidP="009B2D96">
      <w:pPr>
        <w:pStyle w:val="a5"/>
        <w:numPr>
          <w:ilvl w:val="0"/>
          <w:numId w:val="1"/>
        </w:numPr>
        <w:shd w:val="clear" w:color="auto" w:fill="FFFFFF"/>
        <w:spacing w:before="0" w:beforeAutospacing="0" w:after="0" w:afterAutospacing="0"/>
        <w:rPr>
          <w:color w:val="000000"/>
        </w:rPr>
      </w:pPr>
      <w:r w:rsidRPr="009B2D96">
        <w:rPr>
          <w:color w:val="000000"/>
        </w:rPr>
        <w:t>Приказ Министерства образования и науки Российской Федерации от  0.08.2013 № 1015 (ред. от 28.05.2014)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9B2D96" w:rsidRPr="009B2D96" w:rsidRDefault="009B2D96" w:rsidP="009B2D96">
      <w:pPr>
        <w:pStyle w:val="a5"/>
        <w:numPr>
          <w:ilvl w:val="0"/>
          <w:numId w:val="1"/>
        </w:numPr>
        <w:shd w:val="clear" w:color="auto" w:fill="FFFFFF"/>
        <w:spacing w:before="0" w:beforeAutospacing="0" w:after="0" w:afterAutospacing="0"/>
        <w:rPr>
          <w:color w:val="000000"/>
        </w:rPr>
      </w:pPr>
      <w:r w:rsidRPr="009B2D96">
        <w:rPr>
          <w:color w:val="000000"/>
        </w:rPr>
        <w:t xml:space="preserve">Постановление Главного государственного санитарного врача Российской Федерации от 29.12.2010 № 189 (в ред. от 25.12.2013) «Об </w:t>
      </w:r>
      <w:bookmarkStart w:id="0" w:name="_GoBack"/>
      <w:bookmarkEnd w:id="0"/>
      <w:r w:rsidRPr="009B2D96">
        <w:rPr>
          <w:color w:val="000000"/>
        </w:rPr>
        <w:t>утверждении СанПиН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Российской Федерации от 29.06.2011 № 85, Изменений № 2. утв. Постановлением Главного государственного санитарного врача Российской Федерации от 25.12.2013 № 72, Изменений № 3, утв. Постановлением Главного государственного санитарного врача РФ от 24.11.2015 № 81);</w:t>
      </w:r>
    </w:p>
    <w:p w:rsidR="009B2D96" w:rsidRPr="009B2D96" w:rsidRDefault="009B2D96" w:rsidP="009B2D96">
      <w:pPr>
        <w:pStyle w:val="a3"/>
        <w:numPr>
          <w:ilvl w:val="0"/>
          <w:numId w:val="1"/>
        </w:numPr>
        <w:spacing w:after="0" w:line="360" w:lineRule="auto"/>
        <w:jc w:val="both"/>
        <w:rPr>
          <w:rFonts w:ascii="Times New Roman" w:hAnsi="Times New Roman"/>
          <w:color w:val="262626" w:themeColor="text1" w:themeTint="D9"/>
          <w:sz w:val="24"/>
          <w:szCs w:val="24"/>
        </w:rPr>
      </w:pPr>
      <w:r w:rsidRPr="009B2D96">
        <w:rPr>
          <w:rFonts w:ascii="Times New Roman" w:hAnsi="Times New Roman"/>
          <w:color w:val="262626" w:themeColor="text1" w:themeTint="D9"/>
          <w:sz w:val="24"/>
          <w:szCs w:val="24"/>
        </w:rPr>
        <w:t>Устав МБОУ «Кыринская средняя общеобразовательная школа»,</w:t>
      </w:r>
    </w:p>
    <w:p w:rsidR="009B2D96" w:rsidRPr="009B2D96" w:rsidRDefault="009B2D96" w:rsidP="009B2D96">
      <w:pPr>
        <w:pStyle w:val="a3"/>
        <w:numPr>
          <w:ilvl w:val="0"/>
          <w:numId w:val="1"/>
        </w:numPr>
        <w:spacing w:after="0" w:line="360" w:lineRule="auto"/>
        <w:jc w:val="both"/>
        <w:rPr>
          <w:rFonts w:ascii="Times New Roman" w:hAnsi="Times New Roman"/>
          <w:color w:val="262626" w:themeColor="text1" w:themeTint="D9"/>
          <w:sz w:val="24"/>
          <w:szCs w:val="24"/>
        </w:rPr>
      </w:pPr>
      <w:r w:rsidRPr="009B2D96">
        <w:rPr>
          <w:rFonts w:ascii="Times New Roman" w:hAnsi="Times New Roman"/>
          <w:color w:val="262626" w:themeColor="text1" w:themeTint="D9"/>
          <w:sz w:val="24"/>
          <w:szCs w:val="24"/>
        </w:rPr>
        <w:t>ООП НОО  МБОУ «Кыринская средняя общеобразовательная школа», принятой решением педагогического совета протокол № 5 от 29.06.2018г., приказ №26 от 29.06.2018г.</w:t>
      </w:r>
    </w:p>
    <w:p w:rsidR="009B2D96" w:rsidRPr="009B2D96" w:rsidRDefault="009B2D96" w:rsidP="009B2D96">
      <w:pPr>
        <w:pStyle w:val="a3"/>
        <w:numPr>
          <w:ilvl w:val="0"/>
          <w:numId w:val="1"/>
        </w:numPr>
        <w:spacing w:after="0" w:line="360" w:lineRule="auto"/>
        <w:jc w:val="both"/>
        <w:rPr>
          <w:rFonts w:ascii="Times New Roman" w:hAnsi="Times New Roman"/>
          <w:color w:val="262626" w:themeColor="text1" w:themeTint="D9"/>
          <w:sz w:val="24"/>
          <w:szCs w:val="24"/>
        </w:rPr>
      </w:pPr>
    </w:p>
    <w:p w:rsidR="009B2D96" w:rsidRPr="009B2D96" w:rsidRDefault="009B2D96" w:rsidP="009B2D96">
      <w:pPr>
        <w:pStyle w:val="a6"/>
        <w:rPr>
          <w:rFonts w:ascii="Times New Roman" w:hAnsi="Times New Roman"/>
          <w:b/>
          <w:sz w:val="24"/>
          <w:szCs w:val="24"/>
        </w:rPr>
      </w:pPr>
      <w:r w:rsidRPr="009B2D96">
        <w:rPr>
          <w:rFonts w:ascii="Times New Roman" w:hAnsi="Times New Roman"/>
          <w:b/>
          <w:sz w:val="24"/>
          <w:szCs w:val="24"/>
        </w:rPr>
        <w:lastRenderedPageBreak/>
        <w:t>Предмет Литературное чтение входит в образовательную область «Русский язык и литературное чтение»</w:t>
      </w:r>
    </w:p>
    <w:p w:rsidR="009B2D96" w:rsidRPr="009B2D96" w:rsidRDefault="009B2D96" w:rsidP="009B2D96">
      <w:pPr>
        <w:pStyle w:val="a6"/>
        <w:rPr>
          <w:rFonts w:ascii="Times New Roman" w:hAnsi="Times New Roman"/>
          <w:b/>
          <w:sz w:val="24"/>
          <w:szCs w:val="24"/>
        </w:rPr>
      </w:pPr>
    </w:p>
    <w:p w:rsidR="009B2D96" w:rsidRPr="009B2D96" w:rsidRDefault="009B2D96" w:rsidP="009B2D96">
      <w:pPr>
        <w:pStyle w:val="a6"/>
        <w:rPr>
          <w:rFonts w:ascii="Times New Roman" w:hAnsi="Times New Roman"/>
          <w:b/>
          <w:sz w:val="24"/>
          <w:szCs w:val="24"/>
        </w:rPr>
      </w:pPr>
      <w:r w:rsidRPr="009B2D96">
        <w:rPr>
          <w:rFonts w:ascii="Times New Roman" w:hAnsi="Times New Roman"/>
          <w:sz w:val="24"/>
          <w:szCs w:val="24"/>
        </w:rPr>
        <w:t>Изучение курса «Литературное чтение» в начальной школе на</w:t>
      </w:r>
      <w:r w:rsidRPr="009B2D96">
        <w:rPr>
          <w:rFonts w:ascii="Times New Roman" w:hAnsi="Times New Roman"/>
          <w:sz w:val="24"/>
          <w:szCs w:val="24"/>
        </w:rPr>
        <w:softHyphen/>
        <w:t xml:space="preserve">правлено на </w:t>
      </w:r>
      <w:r w:rsidRPr="009B2D96">
        <w:rPr>
          <w:rFonts w:ascii="Times New Roman" w:hAnsi="Times New Roman"/>
          <w:b/>
          <w:sz w:val="24"/>
          <w:szCs w:val="24"/>
        </w:rPr>
        <w:t xml:space="preserve">достижение следующих </w:t>
      </w:r>
      <w:r w:rsidRPr="009B2D96">
        <w:rPr>
          <w:rFonts w:ascii="Times New Roman" w:hAnsi="Times New Roman"/>
          <w:b/>
          <w:bCs/>
          <w:sz w:val="24"/>
          <w:szCs w:val="24"/>
        </w:rPr>
        <w:t>целей:</w:t>
      </w:r>
    </w:p>
    <w:p w:rsidR="009B2D96" w:rsidRPr="009B2D96" w:rsidRDefault="009B2D96" w:rsidP="009B2D96">
      <w:pPr>
        <w:pStyle w:val="a6"/>
        <w:rPr>
          <w:rFonts w:ascii="Times New Roman" w:hAnsi="Times New Roman"/>
          <w:color w:val="262626" w:themeColor="text1" w:themeTint="D9"/>
          <w:sz w:val="24"/>
          <w:szCs w:val="24"/>
        </w:rPr>
      </w:pP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    </w:t>
      </w:r>
    </w:p>
    <w:p w:rsidR="009B2D96" w:rsidRPr="009B2D96" w:rsidRDefault="009B2D96" w:rsidP="009B2D96">
      <w:pPr>
        <w:pStyle w:val="a6"/>
        <w:rPr>
          <w:rFonts w:ascii="Times New Roman" w:hAnsi="Times New Roman"/>
          <w:sz w:val="24"/>
          <w:szCs w:val="24"/>
        </w:rPr>
      </w:pPr>
    </w:p>
    <w:p w:rsidR="009B2D96" w:rsidRPr="009B2D96" w:rsidRDefault="009B2D96" w:rsidP="009B2D96">
      <w:pPr>
        <w:pStyle w:val="a6"/>
        <w:rPr>
          <w:rFonts w:ascii="Times New Roman" w:hAnsi="Times New Roman"/>
          <w:color w:val="000000"/>
          <w:sz w:val="24"/>
          <w:szCs w:val="24"/>
        </w:rPr>
      </w:pPr>
      <w:r w:rsidRPr="009B2D96">
        <w:rPr>
          <w:rFonts w:ascii="Times New Roman" w:hAnsi="Times New Roman"/>
          <w:color w:val="000000"/>
          <w:sz w:val="24"/>
          <w:szCs w:val="24"/>
        </w:rPr>
        <w:t>– формирование у учащихся начальных представлений о языке как составляющей целостной картины мира;</w:t>
      </w:r>
    </w:p>
    <w:p w:rsidR="009B2D96" w:rsidRPr="009B2D96" w:rsidRDefault="009B2D96" w:rsidP="009B2D96">
      <w:pPr>
        <w:pStyle w:val="a6"/>
        <w:rPr>
          <w:rFonts w:ascii="Times New Roman" w:hAnsi="Times New Roman"/>
          <w:color w:val="000000"/>
          <w:sz w:val="24"/>
          <w:szCs w:val="24"/>
        </w:rPr>
      </w:pPr>
      <w:r w:rsidRPr="009B2D96">
        <w:rPr>
          <w:rFonts w:ascii="Times New Roman" w:hAnsi="Times New Roman"/>
          <w:color w:val="000000"/>
          <w:sz w:val="24"/>
          <w:szCs w:val="24"/>
        </w:rPr>
        <w:t>– социокультурная цель включает формирование коммуникативной компетенции учащихся – развитие устной и письменной речи, монологической и диалогической речи, первоначальные навыки грамотного, безошибочного письма как показателя общей культуры человека;</w:t>
      </w:r>
    </w:p>
    <w:p w:rsidR="009B2D96" w:rsidRPr="009B2D96" w:rsidRDefault="009B2D96" w:rsidP="009B2D96">
      <w:pPr>
        <w:pStyle w:val="a6"/>
        <w:rPr>
          <w:rFonts w:ascii="Times New Roman" w:hAnsi="Times New Roman"/>
          <w:color w:val="000000"/>
          <w:sz w:val="24"/>
          <w:szCs w:val="24"/>
        </w:rPr>
      </w:pPr>
      <w:r w:rsidRPr="009B2D96">
        <w:rPr>
          <w:rFonts w:ascii="Times New Roman" w:hAnsi="Times New Roman"/>
          <w:color w:val="000000"/>
          <w:sz w:val="24"/>
          <w:szCs w:val="24"/>
        </w:rPr>
        <w:t>– развитие художественно-творческих и познавательных способностей, эмоциональной отзывчивости при чтении, формирование эстетического отношения к искусству слова; овладение первоначальными навыками работы с учебными и научно-познавательными текстами;</w:t>
      </w:r>
    </w:p>
    <w:p w:rsidR="009B2D96" w:rsidRDefault="009B2D96" w:rsidP="009B2D96">
      <w:pPr>
        <w:pStyle w:val="a6"/>
        <w:rPr>
          <w:rFonts w:ascii="Times New Roman" w:hAnsi="Times New Roman"/>
          <w:color w:val="000000"/>
          <w:sz w:val="24"/>
          <w:szCs w:val="24"/>
        </w:rPr>
      </w:pPr>
      <w:r w:rsidRPr="009B2D96">
        <w:rPr>
          <w:rFonts w:ascii="Times New Roman" w:hAnsi="Times New Roman"/>
          <w:color w:val="000000"/>
          <w:sz w:val="24"/>
          <w:szCs w:val="24"/>
        </w:rPr>
        <w:t>– воспитание интереса к чтению и книге; обогащение нравственного опыта младших школьников, формирование представлений о добре и зле; развитие нравственных чувств, уважения к культуре народов многонациональной России и других стран.</w:t>
      </w:r>
    </w:p>
    <w:p w:rsidR="00DF27ED" w:rsidRPr="009B2D96" w:rsidRDefault="00DF27ED" w:rsidP="009B2D96">
      <w:pPr>
        <w:pStyle w:val="a6"/>
        <w:rPr>
          <w:rFonts w:ascii="Times New Roman" w:hAnsi="Times New Roman"/>
          <w:color w:val="000000"/>
          <w:sz w:val="24"/>
          <w:szCs w:val="24"/>
        </w:rPr>
      </w:pPr>
    </w:p>
    <w:p w:rsidR="009B2D96" w:rsidRPr="009B2D96" w:rsidRDefault="009B2D96" w:rsidP="009B2D96">
      <w:pPr>
        <w:pStyle w:val="a6"/>
        <w:rPr>
          <w:rFonts w:ascii="Times New Roman" w:hAnsi="Times New Roman"/>
          <w:bCs/>
          <w:color w:val="000000"/>
          <w:sz w:val="24"/>
          <w:szCs w:val="24"/>
        </w:rPr>
      </w:pPr>
      <w:r w:rsidRPr="009B2D96">
        <w:rPr>
          <w:rFonts w:ascii="Times New Roman" w:hAnsi="Times New Roman"/>
          <w:color w:val="000000"/>
          <w:sz w:val="24"/>
          <w:szCs w:val="24"/>
        </w:rPr>
        <w:t xml:space="preserve">Для достижения поставленных целей  на уроках обучения грамоте необходимо </w:t>
      </w:r>
      <w:r w:rsidRPr="009B2D96">
        <w:rPr>
          <w:rFonts w:ascii="Times New Roman" w:hAnsi="Times New Roman"/>
          <w:b/>
          <w:color w:val="000000"/>
          <w:sz w:val="24"/>
          <w:szCs w:val="24"/>
        </w:rPr>
        <w:t xml:space="preserve">решать следующие </w:t>
      </w:r>
      <w:r w:rsidRPr="009B2D96">
        <w:rPr>
          <w:rFonts w:ascii="Times New Roman" w:hAnsi="Times New Roman"/>
          <w:b/>
          <w:bCs/>
          <w:color w:val="000000"/>
          <w:sz w:val="24"/>
          <w:szCs w:val="24"/>
        </w:rPr>
        <w:t>задачи:</w:t>
      </w:r>
    </w:p>
    <w:p w:rsidR="009B2D96" w:rsidRPr="009B2D96" w:rsidRDefault="009B2D96" w:rsidP="009B2D96">
      <w:pPr>
        <w:pStyle w:val="a6"/>
        <w:rPr>
          <w:rFonts w:ascii="Times New Roman" w:hAnsi="Times New Roman"/>
          <w:color w:val="000000"/>
          <w:sz w:val="24"/>
          <w:szCs w:val="24"/>
        </w:rPr>
      </w:pPr>
      <w:r w:rsidRPr="009B2D96">
        <w:rPr>
          <w:rFonts w:ascii="Times New Roman" w:hAnsi="Times New Roman"/>
          <w:color w:val="000000"/>
          <w:sz w:val="24"/>
          <w:szCs w:val="24"/>
        </w:rPr>
        <w:t>– освоение общекультурных навыков чтения и понимания текста; воспитание интереса к чтению и книге;</w:t>
      </w:r>
    </w:p>
    <w:p w:rsidR="009B2D96" w:rsidRPr="009B2D96" w:rsidRDefault="009B2D96" w:rsidP="009B2D96">
      <w:pPr>
        <w:pStyle w:val="a6"/>
        <w:rPr>
          <w:rFonts w:ascii="Times New Roman" w:hAnsi="Times New Roman"/>
          <w:color w:val="000000"/>
          <w:sz w:val="24"/>
          <w:szCs w:val="24"/>
        </w:rPr>
      </w:pPr>
      <w:r w:rsidRPr="009B2D96">
        <w:rPr>
          <w:rFonts w:ascii="Times New Roman" w:hAnsi="Times New Roman"/>
          <w:color w:val="000000"/>
          <w:sz w:val="24"/>
          <w:szCs w:val="24"/>
        </w:rPr>
        <w:t>– развитие речи, мышления, воображения школьников, умения выбирать средства языка в соответствии с целями, задачами и условиями общения;</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освоение первоначальных знаний о лексике, фонетике, грамматике русского языка;</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овладение умениями правильно писать и читать, участвовать в диалоге, составлять несложные монологические высказывания и письменные тексты – описания и повествования небольшого объема;</w:t>
      </w:r>
    </w:p>
    <w:p w:rsidR="009B2D96" w:rsidRPr="009B2D96" w:rsidRDefault="009B2D96" w:rsidP="009B2D96">
      <w:pPr>
        <w:pStyle w:val="a6"/>
        <w:rPr>
          <w:rFonts w:ascii="Times New Roman" w:hAnsi="Times New Roman"/>
          <w:color w:val="000000"/>
          <w:sz w:val="24"/>
          <w:szCs w:val="24"/>
        </w:rPr>
      </w:pPr>
      <w:r w:rsidRPr="009B2D96">
        <w:rPr>
          <w:rFonts w:ascii="Times New Roman" w:hAnsi="Times New Roman"/>
          <w:color w:val="000000"/>
          <w:sz w:val="24"/>
          <w:szCs w:val="24"/>
        </w:rPr>
        <w:t>– воспитание позитивного эмоционально-ценностного отношения к русскому языку, чувства сопричастности к сохранению его уникальности и чистоты; пробуждение познавательного интереса к языку, стремления совершенствовать свою речь.</w:t>
      </w:r>
    </w:p>
    <w:p w:rsidR="009B2D96" w:rsidRPr="009B2D96" w:rsidRDefault="009B2D96" w:rsidP="009B2D96">
      <w:pPr>
        <w:pStyle w:val="a6"/>
        <w:rPr>
          <w:rFonts w:ascii="Times New Roman" w:hAnsi="Times New Roman"/>
          <w:color w:val="000000"/>
          <w:sz w:val="24"/>
          <w:szCs w:val="24"/>
        </w:rPr>
      </w:pPr>
    </w:p>
    <w:p w:rsidR="009B2D96" w:rsidRPr="009B2D96" w:rsidRDefault="009B2D96" w:rsidP="009B2D96">
      <w:pPr>
        <w:pStyle w:val="a6"/>
        <w:jc w:val="both"/>
        <w:rPr>
          <w:rFonts w:ascii="Times New Roman" w:hAnsi="Times New Roman"/>
          <w:b/>
          <w:color w:val="000000" w:themeColor="text1"/>
          <w:sz w:val="24"/>
          <w:szCs w:val="24"/>
        </w:rPr>
      </w:pPr>
      <w:r w:rsidRPr="009B2D96">
        <w:rPr>
          <w:rFonts w:ascii="Times New Roman" w:hAnsi="Times New Roman"/>
          <w:b/>
          <w:color w:val="000000" w:themeColor="text1"/>
          <w:sz w:val="24"/>
          <w:szCs w:val="24"/>
        </w:rPr>
        <w:t>Результаты освоения предмета выпускниками начальной школы</w:t>
      </w:r>
    </w:p>
    <w:p w:rsidR="009B2D96" w:rsidRPr="009B2D96" w:rsidRDefault="009B2D96" w:rsidP="009B2D96">
      <w:pPr>
        <w:pStyle w:val="ParagraphStyle"/>
        <w:rPr>
          <w:rFonts w:ascii="Times New Roman" w:hAnsi="Times New Roman" w:cs="Times New Roman"/>
        </w:rPr>
      </w:pPr>
    </w:p>
    <w:p w:rsidR="009B2D96" w:rsidRPr="009B2D96" w:rsidRDefault="009B2D96" w:rsidP="009B2D96">
      <w:pPr>
        <w:pStyle w:val="ParagraphStyle"/>
        <w:rPr>
          <w:rFonts w:ascii="Times New Roman" w:hAnsi="Times New Roman" w:cs="Times New Roman"/>
        </w:rPr>
      </w:pPr>
    </w:p>
    <w:p w:rsidR="009B2D96" w:rsidRPr="009B2D96" w:rsidRDefault="009B2D96" w:rsidP="009B2D96">
      <w:pPr>
        <w:pStyle w:val="a6"/>
        <w:rPr>
          <w:rFonts w:ascii="Times New Roman" w:hAnsi="Times New Roman"/>
          <w:b/>
          <w:i/>
          <w:sz w:val="24"/>
          <w:szCs w:val="24"/>
        </w:rPr>
      </w:pPr>
      <w:r w:rsidRPr="009B2D96">
        <w:rPr>
          <w:rFonts w:ascii="Times New Roman" w:hAnsi="Times New Roman"/>
          <w:sz w:val="24"/>
          <w:szCs w:val="24"/>
        </w:rPr>
        <w:t xml:space="preserve">                                                                   </w:t>
      </w:r>
      <w:r w:rsidRPr="009B2D96">
        <w:rPr>
          <w:rFonts w:ascii="Times New Roman" w:hAnsi="Times New Roman"/>
          <w:b/>
          <w:sz w:val="24"/>
          <w:szCs w:val="24"/>
          <w:u w:val="single"/>
        </w:rPr>
        <w:t>Подготовительный период</w:t>
      </w:r>
      <w:r w:rsidRPr="009B2D96">
        <w:rPr>
          <w:rFonts w:ascii="Times New Roman" w:hAnsi="Times New Roman"/>
          <w:b/>
          <w:i/>
          <w:sz w:val="24"/>
          <w:szCs w:val="24"/>
        </w:rPr>
        <w:t xml:space="preserve"> </w:t>
      </w:r>
    </w:p>
    <w:p w:rsidR="009B2D96" w:rsidRPr="009B2D96" w:rsidRDefault="009B2D96" w:rsidP="009B2D96">
      <w:pPr>
        <w:pStyle w:val="a6"/>
        <w:rPr>
          <w:rFonts w:ascii="Times New Roman" w:hAnsi="Times New Roman"/>
          <w:b/>
          <w:i/>
          <w:sz w:val="24"/>
          <w:szCs w:val="24"/>
        </w:rPr>
      </w:pPr>
      <w:r w:rsidRPr="009B2D96">
        <w:rPr>
          <w:rFonts w:ascii="Times New Roman" w:hAnsi="Times New Roman"/>
          <w:b/>
          <w:i/>
          <w:sz w:val="24"/>
          <w:szCs w:val="24"/>
        </w:rPr>
        <w:t>Предметные результаты</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Обучающийся научится: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 отличать устную и письменную речь, отличать буквы и звуки;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lastRenderedPageBreak/>
        <w:t>-выделять из короткого текста предложения, оформлять предложение в устной речи</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выделять слова из предложения, соотносить их с моделью слова;</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разделять слово на слоги с использованием графических схем;</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 делить слова на слог; определять ударный слог в слове;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определять главную мысль предложения;</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 отличать гласные звуки от согласных, отличать буквы от звуков;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Обучающийся познакомится с правилами посадки при письме, научится обводить образцы и писать самостоятельно элементы букв, научится безотрывному письму элементов букв, писать буквы и соединения с ними. Будет сформирован навык безотрывного письма с наклоном.</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Обучающийся получит возможность научиться в совместной деятельности с учителем:</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 - осознавать образные представления о предложении; о слове как единице речи, его названную функцию; о слоге как о части слова, его названную функцию;</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выделять слоги в словах в процессе слогового анализа слова;</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определять позицию (ударную и безударную) слога в слове; определять логическое ударение, различать интонационную окраску предложения</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артикулировать звуки в соответствии с особенностями их произнесения, осознавать образное представление о звуке;</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понимать смысловое значение интонации;</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обозначать гласные звуки буквами;</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рассматривать гласные а, о, у, и  как букву, слог слово;</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наблюдать за позиционным изменением согласных звуков.</w:t>
      </w:r>
    </w:p>
    <w:p w:rsidR="009B2D96" w:rsidRPr="009B2D96" w:rsidRDefault="009B2D96" w:rsidP="009B2D96">
      <w:pPr>
        <w:pStyle w:val="a6"/>
        <w:rPr>
          <w:rFonts w:ascii="Times New Roman" w:hAnsi="Times New Roman"/>
          <w:sz w:val="24"/>
          <w:szCs w:val="24"/>
        </w:rPr>
      </w:pPr>
    </w:p>
    <w:p w:rsidR="009B2D96" w:rsidRPr="009B2D96" w:rsidRDefault="009B2D96" w:rsidP="009B2D96">
      <w:pPr>
        <w:pStyle w:val="a6"/>
        <w:rPr>
          <w:rFonts w:ascii="Times New Roman" w:hAnsi="Times New Roman"/>
          <w:b/>
          <w:i/>
          <w:sz w:val="24"/>
          <w:szCs w:val="24"/>
        </w:rPr>
      </w:pPr>
      <w:r w:rsidRPr="009B2D96">
        <w:rPr>
          <w:rFonts w:ascii="Times New Roman" w:hAnsi="Times New Roman"/>
          <w:b/>
          <w:i/>
          <w:sz w:val="24"/>
          <w:szCs w:val="24"/>
        </w:rPr>
        <w:t>Метапредметные результаты</w:t>
      </w:r>
    </w:p>
    <w:p w:rsidR="009B2D96" w:rsidRPr="009B2D96" w:rsidRDefault="009B2D96" w:rsidP="009B2D96">
      <w:pPr>
        <w:pStyle w:val="a6"/>
        <w:rPr>
          <w:rFonts w:ascii="Times New Roman" w:hAnsi="Times New Roman"/>
          <w:b/>
          <w:sz w:val="24"/>
          <w:szCs w:val="24"/>
        </w:rPr>
      </w:pPr>
      <w:r w:rsidRPr="009B2D96">
        <w:rPr>
          <w:rFonts w:ascii="Times New Roman" w:hAnsi="Times New Roman"/>
          <w:b/>
          <w:sz w:val="24"/>
          <w:szCs w:val="24"/>
          <w:u w:val="single"/>
        </w:rPr>
        <w:t>Регулятивные УУД:</w:t>
      </w:r>
      <w:r w:rsidRPr="009B2D96">
        <w:rPr>
          <w:rFonts w:ascii="Times New Roman" w:hAnsi="Times New Roman"/>
          <w:b/>
          <w:sz w:val="24"/>
          <w:szCs w:val="24"/>
        </w:rPr>
        <w:t xml:space="preserve">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организовывать свое рабочее место под руководством учителя;</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принимать и сохранять учебную задачу,  адекватно воспринимать оценки учителя, товарищей;</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-вносить необходимые коррективы и действовать на основе результатов обсуждения.</w:t>
      </w:r>
    </w:p>
    <w:p w:rsidR="009B2D96" w:rsidRPr="009B2D96" w:rsidRDefault="009B2D96" w:rsidP="009B2D96">
      <w:pPr>
        <w:pStyle w:val="a6"/>
        <w:rPr>
          <w:rFonts w:ascii="Times New Roman" w:hAnsi="Times New Roman"/>
          <w:b/>
          <w:sz w:val="24"/>
          <w:szCs w:val="24"/>
        </w:rPr>
      </w:pPr>
      <w:r w:rsidRPr="009B2D96">
        <w:rPr>
          <w:rFonts w:ascii="Times New Roman" w:hAnsi="Times New Roman"/>
          <w:b/>
          <w:sz w:val="24"/>
          <w:szCs w:val="24"/>
          <w:u w:val="single"/>
        </w:rPr>
        <w:t>Познавательные УУД</w:t>
      </w:r>
      <w:r w:rsidRPr="009B2D96">
        <w:rPr>
          <w:rFonts w:ascii="Times New Roman" w:hAnsi="Times New Roman"/>
          <w:b/>
          <w:sz w:val="24"/>
          <w:szCs w:val="24"/>
        </w:rPr>
        <w:t>:</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ориентироваться в учебниках (система обозначений, содержание);</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понимать информацию, представленную в виде рисунков, схем.</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 пользоваться моделями предложений, звуковыми схемами слов, приведенными в учебниках, </w:t>
      </w:r>
    </w:p>
    <w:p w:rsidR="009B2D96" w:rsidRPr="009B2D96" w:rsidRDefault="009B2D96" w:rsidP="009B2D96">
      <w:pPr>
        <w:pStyle w:val="a6"/>
        <w:rPr>
          <w:rFonts w:ascii="Times New Roman" w:hAnsi="Times New Roman"/>
          <w:b/>
          <w:sz w:val="24"/>
          <w:szCs w:val="24"/>
        </w:rPr>
      </w:pPr>
      <w:r w:rsidRPr="009B2D96">
        <w:rPr>
          <w:rFonts w:ascii="Times New Roman" w:hAnsi="Times New Roman"/>
          <w:b/>
          <w:sz w:val="24"/>
          <w:szCs w:val="24"/>
          <w:u w:val="single"/>
        </w:rPr>
        <w:t>КоммуникативныеУУД:</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 вступать в  диалог (отвечать на вопросы, задавать вопросы, уточнять непонятное).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lastRenderedPageBreak/>
        <w:t>- сотрудничать с товарищами при выполнении заданий в паре: устанавливать и соблюдать очерёдность действий, корректно сообщать товарищу об ошибках;</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участвовать в коллективном обсуждении учебной проблемы;</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принимать другое мнение и позицию, формулировать собственное мнение и позицию.</w:t>
      </w:r>
    </w:p>
    <w:p w:rsidR="009B2D96" w:rsidRPr="009B2D96" w:rsidRDefault="009B2D96" w:rsidP="009B2D96">
      <w:pPr>
        <w:pStyle w:val="a6"/>
        <w:rPr>
          <w:rFonts w:ascii="Times New Roman" w:hAnsi="Times New Roman"/>
          <w:b/>
          <w:sz w:val="24"/>
          <w:szCs w:val="24"/>
          <w:u w:val="single"/>
        </w:rPr>
      </w:pPr>
      <w:r w:rsidRPr="009B2D96">
        <w:rPr>
          <w:rFonts w:ascii="Times New Roman" w:hAnsi="Times New Roman"/>
          <w:b/>
          <w:sz w:val="24"/>
          <w:szCs w:val="24"/>
          <w:u w:val="single"/>
        </w:rPr>
        <w:t>Личностные УУД</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принимать новый статус «ученик», внутреннюю позицию школьника на уровне положительного отношения к школе, принимать образ «хорошего ученика»;</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проявлять интерес к новому учебному материалу</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-выполнять правила личной гигиены, безопасного поведения в школе, дома, на улице, в общественных местах;</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внимательно относиться к собственным переживаниям и переживаниям других людей; нравственному содержанию поступков.</w:t>
      </w:r>
    </w:p>
    <w:p w:rsidR="009B2D96" w:rsidRPr="009B2D96" w:rsidRDefault="009B2D96" w:rsidP="009B2D96">
      <w:pPr>
        <w:pStyle w:val="a6"/>
        <w:rPr>
          <w:rFonts w:ascii="Times New Roman" w:hAnsi="Times New Roman"/>
          <w:b/>
          <w:sz w:val="24"/>
          <w:szCs w:val="24"/>
          <w:u w:val="single"/>
        </w:rPr>
      </w:pPr>
      <w:r w:rsidRPr="009B2D96">
        <w:rPr>
          <w:rFonts w:ascii="Times New Roman" w:hAnsi="Times New Roman"/>
          <w:b/>
          <w:sz w:val="24"/>
          <w:szCs w:val="24"/>
          <w:u w:val="single"/>
        </w:rPr>
        <w:t>Букварный период (основной).</w:t>
      </w:r>
    </w:p>
    <w:p w:rsidR="009B2D96" w:rsidRPr="009B2D96" w:rsidRDefault="009B2D96" w:rsidP="009B2D96">
      <w:pPr>
        <w:pStyle w:val="a6"/>
        <w:rPr>
          <w:rFonts w:ascii="Times New Roman" w:hAnsi="Times New Roman"/>
          <w:b/>
          <w:i/>
          <w:sz w:val="24"/>
          <w:szCs w:val="24"/>
        </w:rPr>
      </w:pPr>
      <w:r w:rsidRPr="009B2D96">
        <w:rPr>
          <w:rFonts w:ascii="Times New Roman" w:hAnsi="Times New Roman"/>
          <w:b/>
          <w:i/>
          <w:sz w:val="24"/>
          <w:szCs w:val="24"/>
        </w:rPr>
        <w:t>Предметные результаты</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Обучающийся научится:</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 давать характеристику согласным звукам,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 узнавать буквы, обозначающие гласные и согласные звуки,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 читать слова с изученными буквами,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 узнавать графический образ букв выделять звуки из слов,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группировать, систематизировать буквы по обозначению ими разных звуков и по начертанию;</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обозначать йотированные звуки вначале слова и  после гласной буквы буквами Е, Ё, Ю, Я;</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 определять тему текста, его главную мысль, пересказывать текст;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 называть буквы в алфавитном порядке, правильно называть буквы. </w:t>
      </w:r>
    </w:p>
    <w:p w:rsidR="009B2D96" w:rsidRPr="009B2D96" w:rsidRDefault="009B2D96" w:rsidP="009B2D96">
      <w:pPr>
        <w:pStyle w:val="a6"/>
        <w:rPr>
          <w:rFonts w:ascii="Times New Roman" w:hAnsi="Times New Roman"/>
          <w:b/>
          <w:i/>
          <w:sz w:val="24"/>
          <w:szCs w:val="24"/>
        </w:rPr>
      </w:pPr>
      <w:r w:rsidRPr="009B2D96">
        <w:rPr>
          <w:rFonts w:ascii="Times New Roman" w:hAnsi="Times New Roman"/>
          <w:b/>
          <w:i/>
          <w:sz w:val="24"/>
          <w:szCs w:val="24"/>
        </w:rPr>
        <w:t>Обучающийся получит возможность научиться:</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 распространять основу предложения, сокращать предложения до основы;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 правильно выражать свои мысли в речи, наблюдать за ролью формоизменения для точности высказывания мысли и связи слов;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 наблюдать за расхождением написания и произношения безударных гласных;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 выделять в однокоренных словах корень;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 объяснять значение многозначных слов,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отгадывать буквенные ребусы;</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-находить отрывки, которые могут ответить на вопрос;</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 выбирать отрывок к которому можно подобрать пословицу;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-правильно употреблять заглавную букву при написании имен собственных;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находить рифму;</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придумывать заголовок к тексту, ставить вопросы;</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lastRenderedPageBreak/>
        <w:t>- различать значения многозначных слов</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Обучающийся познакомится  с начертанием букв, научится их воспроизводить на письме, научится писать слоги, слова, короткие предложения с соблюдением наклона, высоты и пропорций букв. Будет продолжено сформирование навыка безотрывного письма с наклоном.</w:t>
      </w:r>
    </w:p>
    <w:p w:rsidR="009B2D96" w:rsidRPr="009B2D96" w:rsidRDefault="009B2D96" w:rsidP="009B2D96">
      <w:pPr>
        <w:pStyle w:val="a6"/>
        <w:rPr>
          <w:rFonts w:ascii="Times New Roman" w:hAnsi="Times New Roman"/>
          <w:b/>
          <w:i/>
          <w:sz w:val="24"/>
          <w:szCs w:val="24"/>
        </w:rPr>
      </w:pPr>
      <w:r w:rsidRPr="009B2D96">
        <w:rPr>
          <w:rFonts w:ascii="Times New Roman" w:hAnsi="Times New Roman"/>
          <w:b/>
          <w:i/>
          <w:sz w:val="24"/>
          <w:szCs w:val="24"/>
        </w:rPr>
        <w:t>Метапредметные результаты</w:t>
      </w:r>
    </w:p>
    <w:p w:rsidR="009B2D96" w:rsidRPr="009B2D96" w:rsidRDefault="009B2D96" w:rsidP="009B2D96">
      <w:pPr>
        <w:pStyle w:val="a6"/>
        <w:rPr>
          <w:rFonts w:ascii="Times New Roman" w:hAnsi="Times New Roman"/>
          <w:b/>
          <w:sz w:val="24"/>
          <w:szCs w:val="24"/>
        </w:rPr>
      </w:pPr>
      <w:r w:rsidRPr="009B2D96">
        <w:rPr>
          <w:rFonts w:ascii="Times New Roman" w:hAnsi="Times New Roman"/>
          <w:b/>
          <w:sz w:val="24"/>
          <w:szCs w:val="24"/>
          <w:u w:val="single"/>
        </w:rPr>
        <w:t>Регулятивные УУД:</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1. Организовывать свое рабочее место под руководством учителя.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2. Осуществлять контроль в форме сличения своей работы с заданным эталоном.</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3. Вносить необходимые дополнения, исправления в свою работу, если она расходится с эталоном (образцом).</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4. В сотрудничестве с учителем определять последовательность изучения материала,</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опираясь на иллюстративный ряд «маршрутного листа».</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5. Адекватно воспринимать оценку учителя.</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6. Принимать и сохранять учебную задачу, учитывать выделенные учителем ориентиры действия,</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планировать свои действия,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7. Правильно сидеть при письме,  держать ручку, применять эти знания при выполнении письменного задания, правильно ориентироваться на странице прописей и тетради</w:t>
      </w:r>
    </w:p>
    <w:p w:rsidR="009B2D96" w:rsidRPr="009B2D96" w:rsidRDefault="009B2D96" w:rsidP="009B2D96">
      <w:pPr>
        <w:pStyle w:val="a6"/>
        <w:rPr>
          <w:rFonts w:ascii="Times New Roman" w:hAnsi="Times New Roman"/>
          <w:b/>
          <w:sz w:val="24"/>
          <w:szCs w:val="24"/>
        </w:rPr>
      </w:pPr>
      <w:r w:rsidRPr="009B2D96">
        <w:rPr>
          <w:rFonts w:ascii="Times New Roman" w:hAnsi="Times New Roman"/>
          <w:b/>
          <w:sz w:val="24"/>
          <w:szCs w:val="24"/>
          <w:u w:val="single"/>
        </w:rPr>
        <w:t>Познавательные УУД:</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1. Ориентироваться в учебниках (система обозначений, структура текста, рубрики, словарь, содержание).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2. Осуществлять поиск необходимой информации для выполнения учебных заданий, используя справочные материалы учебника (под руководством учителя).</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3. Понимать информацию, представленную в виде текста, рисунков, схем.</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4. Сравнивать предметы, объекты: находить общее и различие.</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5. Группировать, классифицировать предметы, объекты на основе существенных признаков, по заданным критериям.</w:t>
      </w:r>
    </w:p>
    <w:p w:rsidR="009B2D96" w:rsidRPr="009B2D96" w:rsidRDefault="009B2D96" w:rsidP="009B2D96">
      <w:pPr>
        <w:pStyle w:val="a6"/>
        <w:rPr>
          <w:rFonts w:ascii="Times New Roman" w:hAnsi="Times New Roman"/>
          <w:b/>
          <w:sz w:val="24"/>
          <w:szCs w:val="24"/>
        </w:rPr>
      </w:pPr>
      <w:r w:rsidRPr="009B2D96">
        <w:rPr>
          <w:rFonts w:ascii="Times New Roman" w:hAnsi="Times New Roman"/>
          <w:b/>
          <w:sz w:val="24"/>
          <w:szCs w:val="24"/>
          <w:u w:val="single"/>
        </w:rPr>
        <w:t>Коммуникативные УУД:</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1. Соблюдать простейшие нормы речевого этикета: здороваться, прощаться, благодарить.</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2. Вступать в  диалог (отвечать на вопросы, задавать вопросы, уточнять непонятное).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3. Сотрудничать с товарищами при выполнении заданий в паре: устанавливать и соблюдать очерёдность действий, корректно сообщать товарищу об ошибках.</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4.Участвовать в коллективном обсуждении учебной проблемы.</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5. Допускать существование различных точек зрения, учитывать разные мнения, стремиться к координации,</w:t>
      </w:r>
    </w:p>
    <w:p w:rsidR="009B2D96" w:rsidRPr="009B2D96" w:rsidRDefault="009B2D96" w:rsidP="009B2D96">
      <w:pPr>
        <w:pStyle w:val="a6"/>
        <w:rPr>
          <w:rFonts w:ascii="Times New Roman" w:hAnsi="Times New Roman"/>
          <w:b/>
          <w:sz w:val="24"/>
          <w:szCs w:val="24"/>
          <w:u w:val="single"/>
        </w:rPr>
      </w:pPr>
      <w:r w:rsidRPr="009B2D96">
        <w:rPr>
          <w:rFonts w:ascii="Times New Roman" w:hAnsi="Times New Roman"/>
          <w:b/>
          <w:sz w:val="24"/>
          <w:szCs w:val="24"/>
          <w:u w:val="single"/>
        </w:rPr>
        <w:t>Личностные УУД</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1. Воспринимать объединяющую роль России как государства, территории проживания и общности языка. Соотносить понятия «родная природа» и «Родина».</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lastRenderedPageBreak/>
        <w:t>2. Проявлять уважение  к своей семье, ценить взаимопомощь и взаимоподдержку членов семьи и друзей.</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3. Принимать новый статус «ученик», внутреннюю позицию школьника на уровне положительного отношения к школе, принимать образ «хорошего ученика».</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4. Внимательно относиться к собственным переживаниям и переживаниям других людей; нравственному содержанию поступков.</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5. Выполнять правила личной гигиены, безопасного поведения в школе, дома, на улице, в общественных местах.</w:t>
      </w:r>
    </w:p>
    <w:p w:rsidR="009B2D96" w:rsidRPr="009B2D96" w:rsidRDefault="009B2D96" w:rsidP="009B2D96">
      <w:pPr>
        <w:pStyle w:val="a6"/>
        <w:rPr>
          <w:rFonts w:ascii="Times New Roman" w:hAnsi="Times New Roman"/>
          <w:b/>
          <w:sz w:val="24"/>
          <w:szCs w:val="24"/>
          <w:u w:val="single"/>
        </w:rPr>
      </w:pPr>
      <w:r w:rsidRPr="009B2D96">
        <w:rPr>
          <w:rFonts w:ascii="Times New Roman" w:hAnsi="Times New Roman"/>
          <w:b/>
          <w:sz w:val="24"/>
          <w:szCs w:val="24"/>
          <w:u w:val="single"/>
        </w:rPr>
        <w:t>Послебукварный период</w:t>
      </w:r>
    </w:p>
    <w:p w:rsidR="009B2D96" w:rsidRPr="009B2D96" w:rsidRDefault="009B2D96" w:rsidP="009B2D96">
      <w:pPr>
        <w:pStyle w:val="a6"/>
        <w:rPr>
          <w:rFonts w:ascii="Times New Roman" w:hAnsi="Times New Roman"/>
          <w:b/>
          <w:sz w:val="24"/>
          <w:szCs w:val="24"/>
        </w:rPr>
      </w:pPr>
      <w:r w:rsidRPr="009B2D96">
        <w:rPr>
          <w:rFonts w:ascii="Times New Roman" w:hAnsi="Times New Roman"/>
          <w:b/>
          <w:sz w:val="24"/>
          <w:szCs w:val="24"/>
        </w:rPr>
        <w:t>Предметные результаты:</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Обучающийся научится:</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ставить вопросы по содержанию прочитанного, отвечать на вопросы;</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 соотносить содержание с темой чтения, выделять особенности пушкинской поэзии (интонация, темп чтения, особенности речи);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определять тему, главную мысль произведения;</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правильно строить ответы на поставленные вопросы;</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ставить вопросы по содержанию прочитанного;</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Обучающийся в совместной деятельности с учителем получит возможность научиться: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участвовать в диалоге при обсуждении прочитанного произведения рассуждать на заданную тему;</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различать элементы книги (обложка, титульный лист, оглавление,  иллюстрация, аннотация);</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сравнивать различные по жанру произведения;</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кратко характеризовать героев произведений,</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делить текст на смысловые части, составлять его простой план;</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выявлять в содержании текста реальное и фантастическое, смешное и комическое;</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 составлять небольшое монологическое высказывание с опорой на авторский текст;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давать простейшую характеристику основным действующим лицам произведения;</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создавать небольшой устный текст на заданную тему.</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 вырабатывать навыки грамотного письма.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формировать умение записывать предложение, находить в нем основу.</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проверить умение записывать предложение, ставить знаки препинания.</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формировать навыки правописания гласных в корне слова.</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формировать навыки правописания звонких и глухих согласных в корне слова.</w:t>
      </w:r>
    </w:p>
    <w:p w:rsidR="009B2D96" w:rsidRPr="009B2D96" w:rsidRDefault="009B2D96" w:rsidP="009B2D96">
      <w:pPr>
        <w:pStyle w:val="a6"/>
        <w:rPr>
          <w:rFonts w:ascii="Times New Roman" w:hAnsi="Times New Roman"/>
          <w:b/>
          <w:i/>
          <w:sz w:val="24"/>
          <w:szCs w:val="24"/>
        </w:rPr>
      </w:pPr>
      <w:r w:rsidRPr="009B2D96">
        <w:rPr>
          <w:rFonts w:ascii="Times New Roman" w:hAnsi="Times New Roman"/>
          <w:b/>
          <w:i/>
          <w:sz w:val="24"/>
          <w:szCs w:val="24"/>
        </w:rPr>
        <w:t>Метапредметные результаты</w:t>
      </w:r>
    </w:p>
    <w:p w:rsidR="009B2D96" w:rsidRPr="009B2D96" w:rsidRDefault="009B2D96" w:rsidP="009B2D96">
      <w:pPr>
        <w:pStyle w:val="a6"/>
        <w:rPr>
          <w:rFonts w:ascii="Times New Roman" w:hAnsi="Times New Roman"/>
          <w:b/>
          <w:sz w:val="24"/>
          <w:szCs w:val="24"/>
          <w:u w:val="single"/>
        </w:rPr>
      </w:pPr>
      <w:r w:rsidRPr="009B2D96">
        <w:rPr>
          <w:rFonts w:ascii="Times New Roman" w:hAnsi="Times New Roman"/>
          <w:b/>
          <w:sz w:val="24"/>
          <w:szCs w:val="24"/>
          <w:u w:val="single"/>
        </w:rPr>
        <w:t>Регулятивные УУД:</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1. Организовывать свое рабочее место под руководством учителя.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2. Осуществлять контроль в форме сличения своей работы с заданным эталоном.</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3.Вносить необходимые дополнения, исправления в свою работу.</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lastRenderedPageBreak/>
        <w:t>4. В сотрудничестве с учителем определять последовательность изучения материала.</w:t>
      </w:r>
    </w:p>
    <w:p w:rsidR="009B2D96" w:rsidRPr="009B2D96" w:rsidRDefault="009B2D96" w:rsidP="009B2D96">
      <w:pPr>
        <w:pStyle w:val="a6"/>
        <w:rPr>
          <w:rFonts w:ascii="Times New Roman" w:hAnsi="Times New Roman"/>
          <w:sz w:val="24"/>
          <w:szCs w:val="24"/>
        </w:rPr>
      </w:pPr>
      <w:r w:rsidRPr="009B2D96">
        <w:rPr>
          <w:rFonts w:ascii="Times New Roman" w:hAnsi="Times New Roman"/>
          <w:b/>
          <w:sz w:val="24"/>
          <w:szCs w:val="24"/>
          <w:u w:val="single"/>
        </w:rPr>
        <w:t>Познавательные УУД:</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1. Ориентироваться в учебниках (система обозначений, структура текста, рубрики, словарь, содержание).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2. Осуществлять поиск необходимой информации для выполнения учебных заданий, используя справочные материалы учебника (под руководством учителя).</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3. Понимать информацию, представленную в виде текста, рисунков, схем.</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4. Сравнивать предметы, объекты: находить общее и различие.</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5. Группировать, классифицировать предметы, объекты на основе существенных признаков, по заданным критериям.</w:t>
      </w:r>
    </w:p>
    <w:p w:rsidR="009B2D96" w:rsidRPr="009B2D96" w:rsidRDefault="009B2D96" w:rsidP="009B2D96">
      <w:pPr>
        <w:pStyle w:val="a6"/>
        <w:rPr>
          <w:rFonts w:ascii="Times New Roman" w:hAnsi="Times New Roman"/>
          <w:sz w:val="24"/>
          <w:szCs w:val="24"/>
        </w:rPr>
      </w:pPr>
      <w:r w:rsidRPr="009B2D96">
        <w:rPr>
          <w:rFonts w:ascii="Times New Roman" w:hAnsi="Times New Roman"/>
          <w:b/>
          <w:sz w:val="24"/>
          <w:szCs w:val="24"/>
          <w:u w:val="single"/>
        </w:rPr>
        <w:t>Коммуникативные УУД:</w:t>
      </w:r>
      <w:r w:rsidRPr="009B2D96">
        <w:rPr>
          <w:rFonts w:ascii="Times New Roman" w:hAnsi="Times New Roman"/>
          <w:sz w:val="24"/>
          <w:szCs w:val="24"/>
        </w:rPr>
        <w:t>1. Соблюдать простейшие нормы речевого этикета: здороваться, прощаться, благодарить.</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2. Вступать в  диалог (отвечать на вопросы, задавать вопросы, уточнять непонятное).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3. Сотрудничать с товарищами при выполнении заданий в паре: устанавливать и соблюдать очерёдность действий, корректно сообщать товарищу об ошибках.</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4.Участвовать в коллективном обсуждении учебной проблемы.</w:t>
      </w:r>
    </w:p>
    <w:p w:rsidR="009B2D96" w:rsidRPr="009B2D96" w:rsidRDefault="009B2D96" w:rsidP="009B2D96">
      <w:pPr>
        <w:pStyle w:val="a6"/>
        <w:rPr>
          <w:rFonts w:ascii="Times New Roman" w:hAnsi="Times New Roman"/>
          <w:b/>
          <w:sz w:val="24"/>
          <w:szCs w:val="24"/>
          <w:u w:val="single"/>
        </w:rPr>
      </w:pPr>
      <w:r w:rsidRPr="009B2D96">
        <w:rPr>
          <w:rFonts w:ascii="Times New Roman" w:hAnsi="Times New Roman"/>
          <w:b/>
          <w:sz w:val="24"/>
          <w:szCs w:val="24"/>
          <w:u w:val="single"/>
        </w:rPr>
        <w:t>Личностные УУД</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1. Воспринимать объединяющую роль России как государства, территории проживания и общности языка. Соотносить понятия «родная природа» и «Родина».</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2. Проявлять уважение  к своей семье, ценить взаимопомощь и взаимоподдержку членов семьи и друзей.</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3. Принимать новый статус «ученик», внутреннюю позицию школьника на уровне положительного отношения к школе, принимать образ «хорошего ученика».</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4. Внимательно относиться к собственным переживаниям и переживаниям других людей; нравственному содержанию поступков.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5. Выполнять правила личной гигиены, безопасного поведения в школе, дома, на улице, в общественных местах.</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6. Внимательно относиться к красоте окружающего мира, произведениям искусства.</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7.Адекватно воспринимать оценку учителя.</w:t>
      </w:r>
    </w:p>
    <w:p w:rsidR="009B2D96" w:rsidRPr="009B2D96" w:rsidRDefault="009B2D96" w:rsidP="009B2D96">
      <w:pPr>
        <w:pStyle w:val="a6"/>
        <w:rPr>
          <w:rFonts w:ascii="Times New Roman" w:hAnsi="Times New Roman"/>
          <w:color w:val="000000"/>
          <w:sz w:val="24"/>
          <w:szCs w:val="24"/>
        </w:rPr>
      </w:pPr>
    </w:p>
    <w:p w:rsidR="009B2D96" w:rsidRDefault="009B2D96" w:rsidP="009B2D96">
      <w:pPr>
        <w:pStyle w:val="a6"/>
        <w:rPr>
          <w:rStyle w:val="a4"/>
          <w:rFonts w:ascii="Times New Roman" w:eastAsia="Bookman Old Style" w:hAnsi="Times New Roman"/>
          <w:sz w:val="24"/>
          <w:szCs w:val="24"/>
        </w:rPr>
      </w:pPr>
      <w:r w:rsidRPr="009B2D96">
        <w:rPr>
          <w:rFonts w:ascii="Times New Roman" w:hAnsi="Times New Roman"/>
          <w:sz w:val="24"/>
          <w:szCs w:val="24"/>
        </w:rPr>
        <w:t xml:space="preserve">                                                              </w:t>
      </w:r>
      <w:r w:rsidRPr="009B2D96">
        <w:rPr>
          <w:rStyle w:val="a4"/>
          <w:rFonts w:ascii="Times New Roman" w:eastAsia="Bookman Old Style" w:hAnsi="Times New Roman"/>
          <w:sz w:val="24"/>
          <w:szCs w:val="24"/>
        </w:rPr>
        <w:t>Общая характеристика учебного предмета</w:t>
      </w:r>
    </w:p>
    <w:p w:rsidR="00AD3FC7" w:rsidRDefault="00AD3FC7" w:rsidP="009B2D96">
      <w:pPr>
        <w:pStyle w:val="a6"/>
        <w:rPr>
          <w:rStyle w:val="a4"/>
          <w:rFonts w:ascii="Times New Roman" w:eastAsia="Bookman Old Style" w:hAnsi="Times New Roman"/>
          <w:sz w:val="24"/>
          <w:szCs w:val="24"/>
        </w:rPr>
      </w:pPr>
      <w:r w:rsidRPr="00847A66">
        <w:rPr>
          <w:rFonts w:ascii="Times New Roman" w:hAnsi="Times New Roman"/>
          <w:color w:val="000000"/>
          <w:sz w:val="24"/>
          <w:szCs w:val="24"/>
        </w:rPr>
        <w:t>Предлагаемый курс литературного чтения реализуется в ав</w:t>
      </w:r>
      <w:r w:rsidRPr="00847A66">
        <w:rPr>
          <w:rFonts w:ascii="Times New Roman" w:hAnsi="Times New Roman"/>
          <w:color w:val="000000"/>
          <w:sz w:val="24"/>
          <w:szCs w:val="24"/>
        </w:rPr>
        <w:softHyphen/>
        <w:t xml:space="preserve">торском УМК </w:t>
      </w:r>
      <w:r w:rsidRPr="00847A66">
        <w:rPr>
          <w:rFonts w:ascii="Times New Roman" w:hAnsi="Times New Roman"/>
          <w:sz w:val="24"/>
          <w:szCs w:val="24"/>
        </w:rPr>
        <w:t>Климановой Л.Ф., Горецкого В.Г. и др. - Москва: «Вако», 2015. (1-4 классы -  Учебник, Часть 1 и 2, 2015 г.)</w:t>
      </w:r>
    </w:p>
    <w:p w:rsidR="00AD3FC7" w:rsidRPr="009B2D96" w:rsidRDefault="00AD3FC7" w:rsidP="009B2D96">
      <w:pPr>
        <w:pStyle w:val="a6"/>
        <w:rPr>
          <w:rStyle w:val="a4"/>
          <w:rFonts w:ascii="Times New Roman" w:eastAsia="Bookman Old Style" w:hAnsi="Times New Roman"/>
          <w:sz w:val="24"/>
          <w:szCs w:val="24"/>
        </w:rPr>
      </w:pP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«Литературное чтение» как систематический курс начинается с 1 класса сразу после обучения грамоте.</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Изучение предмета «Литературное чтение» решает множество важнейших задач начального обучения:</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развивать у детей способность полноценно воспринимать художественное произведение, сопереживать героям, эмоционально откликаться на прочитанное;</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lastRenderedPageBreak/>
        <w:t>- учить детей чувствовать и понимать образный язык художественного произведения, выразительные средства, создающие художественный образ, развивать</w:t>
      </w:r>
      <w:r w:rsidR="00AD3FC7">
        <w:rPr>
          <w:rFonts w:ascii="Times New Roman" w:hAnsi="Times New Roman"/>
          <w:sz w:val="24"/>
          <w:szCs w:val="24"/>
        </w:rPr>
        <w:t xml:space="preserve">  </w:t>
      </w:r>
      <w:r w:rsidRPr="009B2D96">
        <w:rPr>
          <w:rFonts w:ascii="Times New Roman" w:hAnsi="Times New Roman"/>
          <w:sz w:val="24"/>
          <w:szCs w:val="24"/>
        </w:rPr>
        <w:t>образное мышление учащихся;</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формировать умение воссоздавать художественные образы литературного произведения, развивать творческое и воссоздающее воображение учащихся, и особенно ассоциативное мышление;</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развивать поэтический слух детей, накапливать эстетический опыт слушания произведений изящной словесности, воспитывать художественный вкус;</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формировать нравственные представления, суждения и оценки через анализ произведения, осмысление мотивов поступков героев, идентификацию себя с героями литературных произведений;</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обогащать чувственный опыт ребёнка, его реальные представления об окружающем мире и природе;</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формировать эстетическое отношение ребёнка к жизни, приобщая его к чтению художественной литературы;</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формировать потребность в постоянном чтении книг, развивать интерес к самостоятельному литературному творчеству;</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создавать условия для формирования потребности в самостоятельном чтении художественных произведений, формировать читательскую самостоятельность;</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расширять кругозор детей через чтение книг различных жанров, разнообразных по</w:t>
      </w:r>
      <w:r w:rsidR="00AD3FC7">
        <w:rPr>
          <w:rFonts w:ascii="Times New Roman" w:hAnsi="Times New Roman"/>
          <w:sz w:val="24"/>
          <w:szCs w:val="24"/>
        </w:rPr>
        <w:t xml:space="preserve"> </w:t>
      </w:r>
      <w:r w:rsidRPr="009B2D96">
        <w:rPr>
          <w:rFonts w:ascii="Times New Roman" w:hAnsi="Times New Roman"/>
          <w:sz w:val="24"/>
          <w:szCs w:val="24"/>
        </w:rPr>
        <w:t>содержанию и тематике, обогащать нравственно-эстетический и познавательный опыт</w:t>
      </w:r>
      <w:r w:rsidR="00AD3FC7">
        <w:rPr>
          <w:rFonts w:ascii="Times New Roman" w:hAnsi="Times New Roman"/>
          <w:sz w:val="24"/>
          <w:szCs w:val="24"/>
        </w:rPr>
        <w:t xml:space="preserve"> </w:t>
      </w:r>
      <w:r w:rsidRPr="009B2D96">
        <w:rPr>
          <w:rFonts w:ascii="Times New Roman" w:hAnsi="Times New Roman"/>
          <w:sz w:val="24"/>
          <w:szCs w:val="24"/>
        </w:rPr>
        <w:t>ребёнка;</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обеспечивать развитие речи школьников, формировать навык чтения и речевые умения;</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работать с различными типами текстов, в том числе научно-познавательными.</w:t>
      </w:r>
    </w:p>
    <w:p w:rsidR="009B2D96" w:rsidRPr="009B2D96" w:rsidRDefault="009B2D96" w:rsidP="009B2D96">
      <w:pPr>
        <w:pStyle w:val="a6"/>
        <w:rPr>
          <w:rFonts w:ascii="Times New Roman" w:hAnsi="Times New Roman"/>
          <w:sz w:val="24"/>
          <w:szCs w:val="24"/>
        </w:rPr>
      </w:pP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Раздел «Круг детского чтения» включает произведения устного творчества народов России и зарубежных стран, произведения классиков отечественной и зарубежной литературы и современных писателей России и других стран (художественные и научно</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-познавательные). Программа включает все основные литературные жанры: сказки, стихи, рассказы, басни, драматические произведения.</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Изучая материал раздела, учащиеся работают с книгами, учатся выбирать их по своим интересам. Новые книги пополняют знания об окружающем мире, жизни сверстников, об их отношении друг к другу, труду, к Родине. В процессе обучения обогащается социально-нравственный и эстетический опыт ребёнка, формируя у школьников читательскую самостоятельность.</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Программа курса предусматривает знакомство с книгой как источником различного вида информации иформирование библиографических умений.</w:t>
      </w:r>
    </w:p>
    <w:p w:rsidR="009B2D96" w:rsidRPr="009B2D96" w:rsidRDefault="009B2D96" w:rsidP="009B2D96">
      <w:pPr>
        <w:pStyle w:val="a6"/>
        <w:rPr>
          <w:rFonts w:ascii="Times New Roman" w:hAnsi="Times New Roman"/>
          <w:sz w:val="24"/>
          <w:szCs w:val="24"/>
        </w:rPr>
      </w:pP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Раздел «Виды речевой и читательской деятельности» включает все виды речевой и читательской деятельности (умение читать, слушать, говорить и писать) и работу с разными видами текстов. Раздел направлен на формирование речевой культуры учащихся, на совершенствование коммуникативных навыков.</w:t>
      </w:r>
    </w:p>
    <w:p w:rsidR="009B2D96" w:rsidRPr="009B2D96" w:rsidRDefault="009B2D96" w:rsidP="009B2D96">
      <w:pPr>
        <w:pStyle w:val="a6"/>
        <w:rPr>
          <w:rFonts w:ascii="Times New Roman" w:hAnsi="Times New Roman"/>
          <w:sz w:val="24"/>
          <w:szCs w:val="24"/>
        </w:rPr>
      </w:pPr>
      <w:r w:rsidRPr="009B2D96">
        <w:rPr>
          <w:rFonts w:ascii="Times New Roman" w:hAnsi="Times New Roman"/>
          <w:i/>
          <w:sz w:val="24"/>
          <w:szCs w:val="24"/>
        </w:rPr>
        <w:t>Навык чтения</w:t>
      </w:r>
      <w:r w:rsidRPr="009B2D96">
        <w:rPr>
          <w:rFonts w:ascii="Times New Roman" w:hAnsi="Times New Roman"/>
          <w:sz w:val="24"/>
          <w:szCs w:val="24"/>
        </w:rPr>
        <w:t xml:space="preserve">. На протяжения четырёх лет обучения меняются приёмы овладения навыком чтения: сначала идёт освоение целостных (синтетических) приёмов чтения в пределах слова и словосочетания (чтения целыми словами); далее формируются приёмы интонационного объединения слов в предложения. Увеличивается скорость чтения (беглое чтение), постепенно вводится чтение про себя с воспроизведением </w:t>
      </w:r>
      <w:r w:rsidRPr="009B2D96">
        <w:rPr>
          <w:rFonts w:ascii="Times New Roman" w:hAnsi="Times New Roman"/>
          <w:sz w:val="24"/>
          <w:szCs w:val="24"/>
        </w:rPr>
        <w:lastRenderedPageBreak/>
        <w:t>содержания</w:t>
      </w:r>
      <w:r w:rsidR="00AD3FC7">
        <w:rPr>
          <w:rFonts w:ascii="Times New Roman" w:hAnsi="Times New Roman"/>
          <w:sz w:val="24"/>
          <w:szCs w:val="24"/>
        </w:rPr>
        <w:t xml:space="preserve"> </w:t>
      </w:r>
      <w:r w:rsidRPr="009B2D96">
        <w:rPr>
          <w:rFonts w:ascii="Times New Roman" w:hAnsi="Times New Roman"/>
          <w:sz w:val="24"/>
          <w:szCs w:val="24"/>
        </w:rPr>
        <w:t>прочитанного. Учащиеся постепенно овладевают рациональными приёмами чтения и понимания прочитанного, орфоэпическими и интонационными нормами чтения, слов и предложений, осваивают разные виды чтения текста (выборочное, ознакомительное, изучающее) и используют их в соответствии с конкретной речевой задачей.</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Параллельно с формированием навыка беглого, осознанного чтения ведётся целенаправленная работа по развитию умения постигать смысл прочитанного, обобщать и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выделять главное. Учащиеся овладевают приёмами выразительного чтения.</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Совершенствование устной речи (умения слушать и</w:t>
      </w:r>
      <w:r w:rsidR="00AD3FC7">
        <w:rPr>
          <w:rFonts w:ascii="Times New Roman" w:hAnsi="Times New Roman"/>
          <w:sz w:val="24"/>
          <w:szCs w:val="24"/>
        </w:rPr>
        <w:t xml:space="preserve"> </w:t>
      </w:r>
      <w:r w:rsidRPr="009B2D96">
        <w:rPr>
          <w:rFonts w:ascii="Times New Roman" w:hAnsi="Times New Roman"/>
          <w:sz w:val="24"/>
          <w:szCs w:val="24"/>
        </w:rPr>
        <w:t xml:space="preserve">говорить) проводится параллельно с обучением чтению. Совершенствуются умения воспринимать на слух высказывание или чтение собеседника, понимать цели речевого высказывания, задавать вопросы по услышанному или прочитанному произведению, высказывать свою точку зрения. Усваиваются продуктивные формы диалога, формулы речевого этикета в условиях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учебного и внеучебного общения. Знакомство с особенностями национального этикета и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общения людей проводится на основе литературных (фольклорных и классических) произведений. Совершенствуется монологическая речь учащихся (с опорой на авторский</w:t>
      </w:r>
      <w:r w:rsidR="000A4AA1">
        <w:rPr>
          <w:rFonts w:ascii="Times New Roman" w:hAnsi="Times New Roman"/>
          <w:sz w:val="24"/>
          <w:szCs w:val="24"/>
        </w:rPr>
        <w:t xml:space="preserve"> </w:t>
      </w:r>
      <w:r w:rsidRPr="009B2D96">
        <w:rPr>
          <w:rFonts w:ascii="Times New Roman" w:hAnsi="Times New Roman"/>
          <w:sz w:val="24"/>
          <w:szCs w:val="24"/>
        </w:rPr>
        <w:t xml:space="preserve">текст, на предложенную тему или проблему для обсуждения), целенаправленно пополняется активный словарный запас. Учащиеся осваивают сжатый, выборочный и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полный пересказ прочитанного или услышанного произведения.</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Особое место в программе отводится </w:t>
      </w:r>
      <w:r w:rsidRPr="009B2D96">
        <w:rPr>
          <w:rFonts w:ascii="Times New Roman" w:hAnsi="Times New Roman"/>
          <w:i/>
          <w:sz w:val="24"/>
          <w:szCs w:val="24"/>
        </w:rPr>
        <w:t>работе с текстом художественного произведения</w:t>
      </w:r>
      <w:r w:rsidRPr="009B2D96">
        <w:rPr>
          <w:rFonts w:ascii="Times New Roman" w:hAnsi="Times New Roman"/>
          <w:sz w:val="24"/>
          <w:szCs w:val="24"/>
        </w:rPr>
        <w:t>. На уроках литературного чтения совершенствуется представление о текстах (описание, рассуждение, повествование); учащиеся сравнивают художественные, деловые (учебные) и научно-познавательные тексты, учатся соотносить заглавие с содержанием текста (его темой, главной мыслью), овладевают такими речевыми умениями, как деление текста на</w:t>
      </w:r>
      <w:r w:rsidR="000A4AA1">
        <w:rPr>
          <w:rFonts w:ascii="Times New Roman" w:hAnsi="Times New Roman"/>
          <w:sz w:val="24"/>
          <w:szCs w:val="24"/>
        </w:rPr>
        <w:t xml:space="preserve"> </w:t>
      </w:r>
      <w:r w:rsidRPr="009B2D96">
        <w:rPr>
          <w:rFonts w:ascii="Times New Roman" w:hAnsi="Times New Roman"/>
          <w:sz w:val="24"/>
          <w:szCs w:val="24"/>
        </w:rPr>
        <w:t xml:space="preserve">части, озаглавливание, составление плана, различение главной и дополнительной информации текста.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Программой предусмотрена </w:t>
      </w:r>
      <w:r w:rsidRPr="009B2D96">
        <w:rPr>
          <w:rFonts w:ascii="Times New Roman" w:hAnsi="Times New Roman"/>
          <w:i/>
          <w:sz w:val="24"/>
          <w:szCs w:val="24"/>
        </w:rPr>
        <w:t>литературоведческая пропедевтика</w:t>
      </w:r>
      <w:r w:rsidRPr="009B2D96">
        <w:rPr>
          <w:rFonts w:ascii="Times New Roman" w:hAnsi="Times New Roman"/>
          <w:sz w:val="24"/>
          <w:szCs w:val="24"/>
        </w:rPr>
        <w:t xml:space="preserve">. Учащиеся получают первоначальные представления о главной теме, идее (основной мысли) </w:t>
      </w:r>
      <w:bookmarkStart w:id="1" w:name="6"/>
      <w:bookmarkEnd w:id="1"/>
      <w:r w:rsidRPr="009B2D96">
        <w:rPr>
          <w:rFonts w:ascii="Times New Roman" w:hAnsi="Times New Roman"/>
          <w:sz w:val="24"/>
          <w:szCs w:val="24"/>
        </w:rPr>
        <w:t>читаемого литературного произведения, об основных жанрах литературных произведений (рассказ, стихотворение, сказка), особенностях малых фольклорных жанров (загадка, пословица, считалка, прибаутка). Дети учатся использовать изобразительные и выразительные средства словесного искусства («живописание словом», сравнение, олицетворение, эпитет, метафора, ритмичность и музыкальность стихотворной речи).</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При анализе художественного текста на первый план выдвигается художественный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образ (без термина). Сравнивая художественный и научно-познавательный тексты, учащиеся осознают, что перед ними не просто познавательные интересные тексты, а именно произведения словесного искусства. Слово становится объектом внимания читателя и осмысливается как средство создания словесно-художественного образа, через который автор выражает свои мысли и чувства.</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Анализ образных средств языка в начальной школе проводится в объёме, который</w:t>
      </w:r>
      <w:r w:rsidR="000A4AA1">
        <w:rPr>
          <w:rFonts w:ascii="Times New Roman" w:hAnsi="Times New Roman"/>
          <w:sz w:val="24"/>
          <w:szCs w:val="24"/>
        </w:rPr>
        <w:t xml:space="preserve"> </w:t>
      </w:r>
      <w:r w:rsidRPr="009B2D96">
        <w:rPr>
          <w:rFonts w:ascii="Times New Roman" w:hAnsi="Times New Roman"/>
          <w:sz w:val="24"/>
          <w:szCs w:val="24"/>
        </w:rPr>
        <w:t>позволяет детям почувствовать целостность художественного образа, адекватно воспринять героя произведения и сопереживать ему.</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Дети осваивают разные виды пересказов художественного текста: подробный (с использованием образных слов и выражений), выборочный и краткий (передача основных мыслей).</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lastRenderedPageBreak/>
        <w:t>На основе чтения и анализа прочитанного текста учащиеся осмысливают поступки, характер и речь героя, составляют его характеристику, обсуждают мотивы поведения героя, соотнося их с нормами морали, осознают духовно-нравственный смысл</w:t>
      </w:r>
      <w:r w:rsidR="000A4AA1">
        <w:rPr>
          <w:rFonts w:ascii="Times New Roman" w:hAnsi="Times New Roman"/>
          <w:sz w:val="24"/>
          <w:szCs w:val="24"/>
        </w:rPr>
        <w:t xml:space="preserve"> </w:t>
      </w:r>
      <w:r w:rsidRPr="009B2D96">
        <w:rPr>
          <w:rFonts w:ascii="Times New Roman" w:hAnsi="Times New Roman"/>
          <w:sz w:val="24"/>
          <w:szCs w:val="24"/>
        </w:rPr>
        <w:t>прочитанного произведения.</w:t>
      </w:r>
    </w:p>
    <w:p w:rsidR="009B2D96" w:rsidRPr="009B2D96" w:rsidRDefault="009B2D96" w:rsidP="009B2D96">
      <w:pPr>
        <w:pStyle w:val="a6"/>
        <w:rPr>
          <w:rFonts w:ascii="Times New Roman" w:hAnsi="Times New Roman"/>
          <w:sz w:val="24"/>
          <w:szCs w:val="24"/>
        </w:rPr>
      </w:pP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Раздел «Опыт творческой деятельности»раскрывает приёмы и способы деятельности, которые помогут учащимся адекватно воспринимать художественное произведение и проявлять собственные творческие способности. При работе с художественным текстом (со словом) используется жизненный, конкретно-чувственный опыт ребёнка и активизируются образные представления, возникающие у него в процессе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чтения, развивается умение воссоздавать словесные образы в соответствии с авторским текстом. Такой подход обеспечивает полноценное восприятие литературного произведения, формирование нравственно-эстетического отношения к действительности. Учащиеся выбирают произведения (отрывки из них) для чтения по ролям, словесного рисования, инсценирования и декламации, выступают в роли актёров, режиссёров и художников. Они пишут изложения и сочинения, сочиняют</w:t>
      </w:r>
      <w:r w:rsidR="00AD3FC7">
        <w:rPr>
          <w:rFonts w:ascii="Times New Roman" w:hAnsi="Times New Roman"/>
          <w:sz w:val="24"/>
          <w:szCs w:val="24"/>
        </w:rPr>
        <w:t xml:space="preserve"> </w:t>
      </w:r>
      <w:r w:rsidRPr="009B2D96">
        <w:rPr>
          <w:rFonts w:ascii="Times New Roman" w:hAnsi="Times New Roman"/>
          <w:sz w:val="24"/>
          <w:szCs w:val="24"/>
        </w:rPr>
        <w:t>стихи и сказки, у них развивается интерес к литературному творчеству писателей, создателей произведений словесного искусства.</w:t>
      </w:r>
    </w:p>
    <w:p w:rsidR="009B2D96" w:rsidRPr="009B2D96" w:rsidRDefault="009B2D96" w:rsidP="009B2D96">
      <w:pPr>
        <w:pStyle w:val="a6"/>
        <w:rPr>
          <w:rFonts w:ascii="Times New Roman" w:hAnsi="Times New Roman"/>
          <w:sz w:val="24"/>
          <w:szCs w:val="24"/>
        </w:rPr>
      </w:pPr>
    </w:p>
    <w:p w:rsidR="009B2D96" w:rsidRPr="009B2D96" w:rsidRDefault="009B2D96" w:rsidP="009B2D96">
      <w:pPr>
        <w:pStyle w:val="a6"/>
        <w:rPr>
          <w:rFonts w:ascii="Times New Roman" w:hAnsi="Times New Roman"/>
          <w:b/>
          <w:bCs/>
          <w:color w:val="000000"/>
          <w:spacing w:val="45"/>
          <w:sz w:val="24"/>
          <w:szCs w:val="24"/>
        </w:rPr>
      </w:pPr>
      <w:r w:rsidRPr="009B2D96">
        <w:rPr>
          <w:rFonts w:ascii="Times New Roman" w:hAnsi="Times New Roman"/>
          <w:b/>
          <w:bCs/>
          <w:color w:val="000000"/>
          <w:spacing w:val="45"/>
          <w:sz w:val="24"/>
          <w:szCs w:val="24"/>
        </w:rPr>
        <w:t>Место учебного предмета в учебном плане</w:t>
      </w:r>
    </w:p>
    <w:p w:rsidR="009B2D96" w:rsidRPr="009B2D96" w:rsidRDefault="009B2D96" w:rsidP="009B2D96">
      <w:pPr>
        <w:pStyle w:val="a6"/>
        <w:rPr>
          <w:rFonts w:ascii="Times New Roman" w:hAnsi="Times New Roman"/>
          <w:color w:val="000000"/>
          <w:sz w:val="24"/>
          <w:szCs w:val="24"/>
        </w:rPr>
      </w:pPr>
      <w:r w:rsidRPr="009B2D96">
        <w:rPr>
          <w:rFonts w:ascii="Times New Roman" w:hAnsi="Times New Roman"/>
          <w:color w:val="000000"/>
          <w:sz w:val="24"/>
          <w:szCs w:val="24"/>
        </w:rPr>
        <w:t>Курс «Русский язык» в первом классе начинается с обучения грамоте. Его продолжительность (23 учебные недели, 9 ч в неделю: 5 часов в неделю – обучение письму и 4 часа в неделю – обучение чтению) определяется темпом обучаемости учеников, их индивидуальными особенностями и спецификой используемых учебных средств. Содержание обучения грамоте представлено соответственно как в курсе русского языка, так и в курсе литературного чтения. Обучение письму идет параллельно с обучением чтению с учетом принципа координации устной и письменной речи. Дети овладевают начертанием новой буквы, учатся соединять ее с ранее изученными буквами, упражняются в письме буквосочетаний в слогах, словах, предложениях.</w:t>
      </w:r>
    </w:p>
    <w:p w:rsidR="009B2D96" w:rsidRPr="009B2D96" w:rsidRDefault="009B2D96" w:rsidP="009B2D96">
      <w:pPr>
        <w:pStyle w:val="a6"/>
        <w:rPr>
          <w:rFonts w:ascii="Times New Roman" w:hAnsi="Times New Roman"/>
          <w:color w:val="000000"/>
          <w:sz w:val="24"/>
          <w:szCs w:val="24"/>
        </w:rPr>
      </w:pPr>
      <w:r w:rsidRPr="009B2D96">
        <w:rPr>
          <w:rFonts w:ascii="Times New Roman" w:hAnsi="Times New Roman"/>
          <w:color w:val="000000"/>
          <w:sz w:val="24"/>
          <w:szCs w:val="24"/>
        </w:rPr>
        <w:t>Наряду с формированием основ элементарного графического навыка и навыка чтения расширяется кругозор детей, развиваются речевые умения, обогащается и активизируется словарь, совершенствуется фонематический слух, осуществляется грамматико-орфографическая пропедевтика.</w:t>
      </w:r>
    </w:p>
    <w:p w:rsidR="009B2D96" w:rsidRPr="009B2D96" w:rsidRDefault="009B2D96" w:rsidP="009B2D96">
      <w:pPr>
        <w:pStyle w:val="a6"/>
        <w:rPr>
          <w:rFonts w:ascii="Times New Roman" w:hAnsi="Times New Roman"/>
          <w:color w:val="000000"/>
          <w:sz w:val="24"/>
          <w:szCs w:val="24"/>
        </w:rPr>
      </w:pPr>
      <w:r w:rsidRPr="009B2D96">
        <w:rPr>
          <w:rFonts w:ascii="Times New Roman" w:hAnsi="Times New Roman"/>
          <w:color w:val="000000"/>
          <w:sz w:val="24"/>
          <w:szCs w:val="24"/>
        </w:rPr>
        <w:t>После обучения грамоте начинается раздельное изучение русского языка и литературного чтения.</w:t>
      </w:r>
    </w:p>
    <w:p w:rsidR="009B2D96" w:rsidRPr="009B2D96" w:rsidRDefault="009B2D96" w:rsidP="009B2D96">
      <w:pPr>
        <w:pStyle w:val="a6"/>
        <w:rPr>
          <w:rFonts w:ascii="Times New Roman" w:hAnsi="Times New Roman"/>
          <w:sz w:val="24"/>
          <w:szCs w:val="24"/>
        </w:rPr>
      </w:pPr>
    </w:p>
    <w:p w:rsidR="009B2D96" w:rsidRPr="009B2D96" w:rsidRDefault="009B2D96" w:rsidP="009B2D96">
      <w:pPr>
        <w:pStyle w:val="ParagraphStyle"/>
        <w:spacing w:before="240" w:after="120" w:line="264" w:lineRule="auto"/>
        <w:jc w:val="center"/>
        <w:rPr>
          <w:rFonts w:ascii="Times New Roman" w:hAnsi="Times New Roman" w:cs="Times New Roman"/>
          <w:b/>
          <w:bCs/>
          <w:spacing w:val="45"/>
        </w:rPr>
      </w:pPr>
    </w:p>
    <w:p w:rsidR="009B2D96" w:rsidRDefault="009B2D96" w:rsidP="009B2D96">
      <w:pPr>
        <w:pStyle w:val="ParagraphStyle"/>
        <w:spacing w:before="240" w:after="120" w:line="264" w:lineRule="auto"/>
        <w:jc w:val="center"/>
        <w:rPr>
          <w:rFonts w:ascii="Times New Roman" w:hAnsi="Times New Roman" w:cs="Times New Roman"/>
          <w:b/>
          <w:bCs/>
          <w:spacing w:val="45"/>
        </w:rPr>
      </w:pPr>
      <w:r w:rsidRPr="009B2D96">
        <w:rPr>
          <w:rFonts w:ascii="Times New Roman" w:hAnsi="Times New Roman" w:cs="Times New Roman"/>
          <w:b/>
          <w:bCs/>
          <w:spacing w:val="45"/>
        </w:rPr>
        <w:t>Содержание учебного предмета</w:t>
      </w:r>
    </w:p>
    <w:p w:rsidR="00AD3FC7" w:rsidRPr="00847A66" w:rsidRDefault="00AD3FC7" w:rsidP="00AD3FC7">
      <w:pPr>
        <w:widowControl w:val="0"/>
        <w:spacing w:line="276" w:lineRule="exact"/>
        <w:ind w:left="642" w:right="-20"/>
        <w:rPr>
          <w:rFonts w:ascii="Times New Roman" w:hAnsi="Times New Roman"/>
          <w:b/>
          <w:bCs/>
          <w:i/>
          <w:color w:val="000000"/>
          <w:sz w:val="24"/>
          <w:szCs w:val="24"/>
        </w:rPr>
      </w:pPr>
      <w:r w:rsidRPr="00847A66">
        <w:rPr>
          <w:rFonts w:ascii="Times New Roman" w:hAnsi="Times New Roman"/>
          <w:color w:val="000000"/>
          <w:sz w:val="24"/>
          <w:szCs w:val="24"/>
        </w:rPr>
        <w:t xml:space="preserve">                                                                                    </w:t>
      </w:r>
      <w:r w:rsidRPr="00847A66">
        <w:rPr>
          <w:rFonts w:ascii="Times New Roman" w:hAnsi="Times New Roman"/>
          <w:b/>
          <w:i/>
          <w:color w:val="000000"/>
          <w:sz w:val="24"/>
          <w:szCs w:val="24"/>
        </w:rPr>
        <w:t>1 класс</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color w:val="000000"/>
          <w:sz w:val="24"/>
          <w:szCs w:val="24"/>
          <w:u w:val="single"/>
        </w:rPr>
        <w:t>Обучение грамоте - 92 часа(83 часа+9 часов)</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i/>
          <w:iCs/>
          <w:color w:val="000000"/>
          <w:sz w:val="24"/>
          <w:szCs w:val="24"/>
          <w:u w:val="single"/>
        </w:rPr>
        <w:t>Фонетика</w:t>
      </w:r>
      <w:r w:rsidRPr="00847A66">
        <w:rPr>
          <w:rFonts w:ascii="Times New Roman" w:hAnsi="Times New Roman"/>
          <w:color w:val="000000"/>
          <w:sz w:val="24"/>
          <w:szCs w:val="24"/>
          <w:u w:val="single"/>
        </w:rPr>
        <w:t>. </w:t>
      </w:r>
      <w:r w:rsidRPr="00847A66">
        <w:rPr>
          <w:rFonts w:ascii="Times New Roman" w:hAnsi="Times New Roman"/>
          <w:color w:val="000000"/>
          <w:sz w:val="24"/>
          <w:szCs w:val="24"/>
        </w:rPr>
        <w:t>Звуки речи.</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color w:val="000000"/>
          <w:sz w:val="24"/>
          <w:szCs w:val="24"/>
        </w:rPr>
        <w:lastRenderedPageBreak/>
        <w:t>Осознание единства звукового состава слова и его значения.</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color w:val="000000"/>
          <w:sz w:val="24"/>
          <w:szCs w:val="24"/>
        </w:rPr>
        <w:t>Установление числа и последовательности звуков в слове.</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color w:val="000000"/>
          <w:sz w:val="24"/>
          <w:szCs w:val="24"/>
        </w:rPr>
        <w:t>Сопоставление слов, различающихся одним или несколькими звуками.</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color w:val="000000"/>
          <w:sz w:val="24"/>
          <w:szCs w:val="24"/>
        </w:rPr>
        <w:t>Различение гласных и согласных звуков, твёрдых и мягких согласных звуков.</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i/>
          <w:iCs/>
          <w:color w:val="000000"/>
          <w:sz w:val="24"/>
          <w:szCs w:val="24"/>
        </w:rPr>
        <w:t>Буквы Н, н, обозначающие согласные звуки ( н ), ( н )</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i/>
          <w:iCs/>
          <w:color w:val="000000"/>
          <w:sz w:val="24"/>
          <w:szCs w:val="24"/>
        </w:rPr>
        <w:t>Звук (ш), буквы Ш, ш.</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i/>
          <w:iCs/>
          <w:color w:val="000000"/>
          <w:sz w:val="24"/>
          <w:szCs w:val="24"/>
        </w:rPr>
        <w:t>Звук (й), буква й</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i/>
          <w:iCs/>
          <w:color w:val="000000"/>
          <w:sz w:val="24"/>
          <w:szCs w:val="24"/>
        </w:rPr>
        <w:t>Буквы Х, х, обозначающие согласные звуки (х), (х ).</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i/>
          <w:iCs/>
          <w:color w:val="000000"/>
          <w:sz w:val="24"/>
          <w:szCs w:val="24"/>
        </w:rPr>
        <w:t>Чтение предложений и текстов с буквами Х, х.</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i/>
          <w:iCs/>
          <w:color w:val="000000"/>
          <w:sz w:val="24"/>
          <w:szCs w:val="24"/>
        </w:rPr>
        <w:t>Буквы Ц, ц, обозначающие согласный твердый звук (ц)</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color w:val="000000"/>
          <w:sz w:val="24"/>
          <w:szCs w:val="24"/>
        </w:rPr>
        <w:t>Слог как минимальная произносительная единица.</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color w:val="000000"/>
          <w:sz w:val="24"/>
          <w:szCs w:val="24"/>
        </w:rPr>
        <w:t>Деление слова на слоги.</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i/>
          <w:iCs/>
          <w:color w:val="000000"/>
          <w:sz w:val="24"/>
          <w:szCs w:val="24"/>
        </w:rPr>
        <w:t>Определение количества слогов в слове.</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color w:val="000000"/>
          <w:sz w:val="24"/>
          <w:szCs w:val="24"/>
        </w:rPr>
        <w:t>Определение места ударения.</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i/>
          <w:iCs/>
          <w:color w:val="000000"/>
          <w:sz w:val="24"/>
          <w:szCs w:val="24"/>
          <w:u w:val="single"/>
        </w:rPr>
        <w:t>Графика.</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color w:val="000000"/>
          <w:sz w:val="24"/>
          <w:szCs w:val="24"/>
        </w:rPr>
        <w:t>Различение звука и буквы: Буква как знак звука.</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color w:val="000000"/>
          <w:sz w:val="24"/>
          <w:szCs w:val="24"/>
        </w:rPr>
        <w:t>Овладение позиционным способом обозначения звуков буквами.</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i/>
          <w:iCs/>
          <w:color w:val="000000"/>
          <w:sz w:val="24"/>
          <w:szCs w:val="24"/>
        </w:rPr>
        <w:t>А, а, обозначающие гласный звук (а ).</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i/>
          <w:iCs/>
          <w:color w:val="000000"/>
          <w:sz w:val="24"/>
          <w:szCs w:val="24"/>
        </w:rPr>
        <w:t>Гласная буква ы, обозначающая гласный звук (ы)</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i/>
          <w:iCs/>
          <w:color w:val="000000"/>
          <w:sz w:val="24"/>
          <w:szCs w:val="24"/>
        </w:rPr>
        <w:t>Гласные буквы У, у, обозначающие гласный звук ( у )</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color w:val="000000"/>
          <w:sz w:val="24"/>
          <w:szCs w:val="24"/>
        </w:rPr>
        <w:lastRenderedPageBreak/>
        <w:t>Звук (э), буквы э, Э.</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color w:val="000000"/>
          <w:sz w:val="24"/>
          <w:szCs w:val="24"/>
        </w:rPr>
        <w:t>Буквы гласных как показатель твёрдости-мягкости согласных звуков.</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color w:val="000000"/>
          <w:sz w:val="24"/>
          <w:szCs w:val="24"/>
        </w:rPr>
        <w:t>Гласные буквы</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i/>
          <w:iCs/>
          <w:color w:val="000000"/>
          <w:sz w:val="24"/>
          <w:szCs w:val="24"/>
        </w:rPr>
        <w:t>Гласные буквы О, о, обозначающие гласный звук ( о ).</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i/>
          <w:iCs/>
          <w:color w:val="000000"/>
          <w:sz w:val="24"/>
          <w:szCs w:val="24"/>
        </w:rPr>
        <w:t>Гласные буквы И, и, обозначающие гласный звук ( и ).</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i/>
          <w:iCs/>
          <w:color w:val="000000"/>
          <w:sz w:val="24"/>
          <w:szCs w:val="24"/>
        </w:rPr>
        <w:t>Гласные буквы Я, я, обозначающие звуки (йа)</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i/>
          <w:iCs/>
          <w:color w:val="000000"/>
          <w:sz w:val="24"/>
          <w:szCs w:val="24"/>
        </w:rPr>
        <w:t>Буква Я- показатель мягкости согласных звуков.</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i/>
          <w:iCs/>
          <w:color w:val="000000"/>
          <w:sz w:val="24"/>
          <w:szCs w:val="24"/>
        </w:rPr>
        <w:t>Буква Ю – показатель мягкости согласных звуков.</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color w:val="000000"/>
          <w:sz w:val="24"/>
          <w:szCs w:val="24"/>
        </w:rPr>
        <w:t>Функция букв е, ё, ю, я.</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color w:val="000000"/>
          <w:sz w:val="24"/>
          <w:szCs w:val="24"/>
        </w:rPr>
        <w:t>Буквы Ё, ё, обозначающие два звука (й, о).</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color w:val="000000"/>
          <w:sz w:val="24"/>
          <w:szCs w:val="24"/>
        </w:rPr>
        <w:t>Мягкий знак как показатель мягкости предшествующего согласного.</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color w:val="000000"/>
          <w:sz w:val="24"/>
          <w:szCs w:val="24"/>
        </w:rPr>
        <w:t>Знакомство с русским алфавитом.</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i/>
          <w:iCs/>
          <w:color w:val="000000"/>
          <w:sz w:val="24"/>
          <w:szCs w:val="24"/>
          <w:u w:val="single"/>
        </w:rPr>
        <w:t>Чтение </w:t>
      </w:r>
      <w:r w:rsidRPr="00847A66">
        <w:rPr>
          <w:rFonts w:ascii="Times New Roman" w:hAnsi="Times New Roman"/>
          <w:i/>
          <w:iCs/>
          <w:color w:val="000000"/>
          <w:sz w:val="24"/>
          <w:szCs w:val="24"/>
        </w:rPr>
        <w:t>.</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color w:val="000000"/>
          <w:sz w:val="24"/>
          <w:szCs w:val="24"/>
        </w:rPr>
        <w:t>Формирование навыка слогового чтения</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i/>
          <w:iCs/>
          <w:color w:val="000000"/>
          <w:sz w:val="24"/>
          <w:szCs w:val="24"/>
        </w:rPr>
        <w:t>Буквы С, с, обозначающие согласные звуки ( с ), ( с ).</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i/>
          <w:iCs/>
          <w:color w:val="000000"/>
          <w:sz w:val="24"/>
          <w:szCs w:val="24"/>
        </w:rPr>
        <w:t>Буквы К, к, обозначающие согласные звуки(к).</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i/>
          <w:iCs/>
          <w:color w:val="000000"/>
          <w:sz w:val="24"/>
          <w:szCs w:val="24"/>
        </w:rPr>
        <w:t>Буквы Т, т, обозначающие согласные звуки (т ), (т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Плавное слоговое чтение и чтение целыми словами со скоростью, соответствующей индивидуальному темпу ребёнка.</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i/>
          <w:iCs/>
          <w:color w:val="000000"/>
          <w:sz w:val="24"/>
          <w:szCs w:val="24"/>
        </w:rPr>
        <w:t>Буквы М,м, обозначающие согласные звуки (м), ( м).</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i/>
          <w:iCs/>
          <w:color w:val="000000"/>
          <w:sz w:val="24"/>
          <w:szCs w:val="24"/>
        </w:rPr>
        <w:t>Знакомство с буквой Ъ.</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color w:val="000000"/>
          <w:sz w:val="24"/>
          <w:szCs w:val="24"/>
        </w:rPr>
        <w:lastRenderedPageBreak/>
        <w:t>Осознанное чтение слов, словосочетаний, предложений и коротких текстов.</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i/>
          <w:iCs/>
          <w:color w:val="000000"/>
          <w:sz w:val="24"/>
          <w:szCs w:val="24"/>
        </w:rPr>
        <w:t>Буквы Д, д, обозначающие согласные звуки (д, д*)</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i/>
          <w:iCs/>
          <w:color w:val="000000"/>
          <w:sz w:val="24"/>
          <w:szCs w:val="24"/>
        </w:rPr>
        <w:t>Чтение слов, предложений, текстов с буквами Ж, ж.</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color w:val="000000"/>
          <w:sz w:val="24"/>
          <w:szCs w:val="24"/>
        </w:rPr>
        <w:t>Чтение с интонациями и паузами в соответствии со знаками препинания.</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color w:val="000000"/>
          <w:sz w:val="24"/>
          <w:szCs w:val="24"/>
        </w:rPr>
        <w:t>Развитие осознанности и выразительности чтения на материале небольших текстов и стихотворений.</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color w:val="000000"/>
          <w:sz w:val="24"/>
          <w:szCs w:val="24"/>
        </w:rPr>
        <w:t>Знакомство с орфоэпическим чтением (при переходе к чтению целыми словами</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i/>
          <w:iCs/>
          <w:color w:val="000000"/>
          <w:sz w:val="24"/>
          <w:szCs w:val="24"/>
        </w:rPr>
        <w:t>Буквы Л, л, обозначающие сонорные согласные звуки (л ), (л )</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i/>
          <w:iCs/>
          <w:color w:val="000000"/>
          <w:sz w:val="24"/>
          <w:szCs w:val="24"/>
        </w:rPr>
        <w:t>Буквы Р, р, обозначающие согласные звуки (р ), (р ).</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i/>
          <w:iCs/>
          <w:color w:val="000000"/>
          <w:sz w:val="24"/>
          <w:szCs w:val="24"/>
        </w:rPr>
        <w:t>Буквы В, в, обозначающие согласные звуки (в ), (в ).</w:t>
      </w:r>
    </w:p>
    <w:p w:rsidR="00AD3FC7" w:rsidRPr="00847A66" w:rsidRDefault="00AD3FC7" w:rsidP="00AD3FC7">
      <w:pPr>
        <w:widowControl w:val="0"/>
        <w:spacing w:line="276" w:lineRule="exact"/>
        <w:ind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          Слово и предложение. Восприятие слова как объекта изучения, материала для анализа. Наблюдение над значением слова.</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color w:val="000000"/>
          <w:sz w:val="24"/>
          <w:szCs w:val="24"/>
        </w:rPr>
        <w:t>Различение слова и предложения. Работа с предложением: выделение слов, изменение их порядка.</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Развитие речи. 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w:t>
      </w:r>
    </w:p>
    <w:p w:rsidR="00AD3FC7" w:rsidRPr="00847A66" w:rsidRDefault="00AD3FC7" w:rsidP="00AD3FC7">
      <w:pPr>
        <w:widowControl w:val="0"/>
        <w:spacing w:line="276" w:lineRule="exact"/>
        <w:ind w:right="-20"/>
        <w:jc w:val="both"/>
        <w:rPr>
          <w:rFonts w:ascii="Times New Roman" w:hAnsi="Times New Roman"/>
          <w:b/>
          <w:bCs/>
          <w:color w:val="000000"/>
          <w:sz w:val="24"/>
          <w:szCs w:val="24"/>
        </w:rPr>
      </w:pPr>
      <w:r w:rsidRPr="00847A66">
        <w:rPr>
          <w:rFonts w:ascii="Times New Roman" w:hAnsi="Times New Roman"/>
          <w:b/>
          <w:bCs/>
          <w:color w:val="000000"/>
          <w:sz w:val="24"/>
          <w:szCs w:val="24"/>
        </w:rPr>
        <w:t xml:space="preserve">           </w:t>
      </w:r>
      <w:r w:rsidRPr="00847A66">
        <w:rPr>
          <w:rFonts w:ascii="Times New Roman" w:hAnsi="Times New Roman"/>
          <w:i/>
          <w:iCs/>
          <w:color w:val="000000"/>
          <w:sz w:val="24"/>
          <w:szCs w:val="24"/>
          <w:u w:val="single"/>
        </w:rPr>
        <w:t>Систематический курс</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i/>
          <w:iCs/>
          <w:color w:val="000000"/>
          <w:sz w:val="24"/>
          <w:szCs w:val="24"/>
        </w:rPr>
        <w:t>Виды речевой и читательской деятельности</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Аудирование (слушание). 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w:t>
      </w:r>
      <w:r w:rsidRPr="00847A66">
        <w:rPr>
          <w:rFonts w:ascii="Times New Roman" w:hAnsi="Times New Roman"/>
          <w:color w:val="000000"/>
          <w:sz w:val="24"/>
          <w:szCs w:val="24"/>
        </w:rPr>
        <w:noBreakHyphen/>
        <w:t>познавательному и художественному произведению.</w:t>
      </w:r>
    </w:p>
    <w:p w:rsidR="00AD3FC7" w:rsidRPr="00847A66" w:rsidRDefault="00AD3FC7" w:rsidP="00AD3FC7">
      <w:pPr>
        <w:widowControl w:val="0"/>
        <w:spacing w:line="276" w:lineRule="exact"/>
        <w:ind w:right="-20"/>
        <w:jc w:val="both"/>
        <w:rPr>
          <w:rFonts w:ascii="Times New Roman" w:hAnsi="Times New Roman"/>
          <w:b/>
          <w:bCs/>
          <w:color w:val="000000"/>
          <w:sz w:val="24"/>
          <w:szCs w:val="24"/>
        </w:rPr>
      </w:pPr>
      <w:r w:rsidRPr="00847A66">
        <w:rPr>
          <w:rFonts w:ascii="Times New Roman" w:hAnsi="Times New Roman"/>
          <w:b/>
          <w:bCs/>
          <w:color w:val="000000"/>
          <w:sz w:val="24"/>
          <w:szCs w:val="24"/>
        </w:rPr>
        <w:t xml:space="preserve">          </w:t>
      </w:r>
      <w:r w:rsidRPr="00847A66">
        <w:rPr>
          <w:rFonts w:ascii="Times New Roman" w:hAnsi="Times New Roman"/>
          <w:i/>
          <w:iCs/>
          <w:color w:val="000000"/>
          <w:sz w:val="24"/>
          <w:szCs w:val="24"/>
        </w:rPr>
        <w:t>Чтение</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Чтение вслух.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w:t>
      </w:r>
      <w:r w:rsidRPr="00847A66">
        <w:rPr>
          <w:rFonts w:ascii="Times New Roman" w:hAnsi="Times New Roman"/>
          <w:color w:val="000000"/>
          <w:sz w:val="24"/>
          <w:szCs w:val="24"/>
        </w:rPr>
        <w:lastRenderedPageBreak/>
        <w:t>читающего темп беглости, позволяющий ему осознать текст.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Чтение про себя. др.</w:t>
      </w:r>
      <w:r w:rsidRPr="00847A66">
        <w:rPr>
          <w:rFonts w:ascii="Times New Roman" w:hAnsi="Times New Roman"/>
          <w:color w:val="000000"/>
          <w:sz w:val="24"/>
          <w:szCs w:val="24"/>
        </w:rPr>
        <w:t> </w:t>
      </w:r>
      <w:r w:rsidRPr="00847A66">
        <w:rPr>
          <w:rFonts w:ascii="Times New Roman" w:hAnsi="Times New Roman"/>
          <w:color w:val="000000"/>
          <w:sz w:val="24"/>
          <w:szCs w:val="24"/>
        </w:rPr>
        <w:t>Осознание смысла произведения при чтении про себя (доступных по объёму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Работа с разными видами текста. Общее представление о разных видах текста: художественный, учебный, научно</w:t>
      </w:r>
      <w:r w:rsidRPr="00847A66">
        <w:rPr>
          <w:rFonts w:ascii="Times New Roman" w:hAnsi="Times New Roman"/>
          <w:color w:val="000000"/>
          <w:sz w:val="24"/>
          <w:szCs w:val="24"/>
        </w:rPr>
        <w:softHyphen/>
        <w:t>популярный — и их сравнение. Определение целей создания этих видов текста. Особенности фольклорного текста.</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Практическое освоение умения отличать текст от набора предложений. Прогнозирование содержания книги по её названию и оформлению.</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Самостоятельное определение темы, главной мысли, структуры текста; деление текста на смысловые части, их озаглавливание. Умение работать с разными видами информации.</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w:t>
      </w:r>
      <w:r w:rsidRPr="00847A66">
        <w:rPr>
          <w:rFonts w:ascii="Times New Roman" w:hAnsi="Times New Roman"/>
          <w:color w:val="000000"/>
          <w:sz w:val="24"/>
          <w:szCs w:val="24"/>
        </w:rPr>
        <w:softHyphen/>
        <w:t>изобразительных материалов.</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Библиографическая культура. Книга как особый вид искусства. Книга как источник необходимых знаний. Первые книги на Руси и начало книгопечатания (общее представление). Книга учебная, художественная, справочная.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её справочно</w:t>
      </w:r>
      <w:r w:rsidRPr="00847A66">
        <w:rPr>
          <w:rFonts w:ascii="Times New Roman" w:hAnsi="Times New Roman"/>
          <w:color w:val="000000"/>
          <w:sz w:val="24"/>
          <w:szCs w:val="24"/>
        </w:rPr>
        <w:softHyphen/>
        <w:t>иллюстративный материал).</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Типы книг (изданий): книга</w:t>
      </w:r>
      <w:r w:rsidRPr="00847A66">
        <w:rPr>
          <w:rFonts w:ascii="Times New Roman" w:hAnsi="Times New Roman"/>
          <w:color w:val="000000"/>
          <w:sz w:val="24"/>
          <w:szCs w:val="24"/>
        </w:rPr>
        <w:noBreakHyphen/>
        <w:t>произведение, книга</w:t>
      </w:r>
      <w:r w:rsidRPr="00847A66">
        <w:rPr>
          <w:rFonts w:ascii="Times New Roman" w:hAnsi="Times New Roman"/>
          <w:color w:val="000000"/>
          <w:sz w:val="24"/>
          <w:szCs w:val="24"/>
        </w:rPr>
        <w:noBreakHyphen/>
        <w:t>сборник, собрание сочинений, периодическая печать, справочные издания (справочники, словари, энциклопедии).</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Работа с текстом художественного произведения. 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Понимание нравственного содержания прочитанного, осознание мотивации поведения героев, анализ поступков героев с точки зрения </w:t>
      </w:r>
      <w:r w:rsidRPr="00847A66">
        <w:rPr>
          <w:rFonts w:ascii="Times New Roman" w:hAnsi="Times New Roman"/>
          <w:color w:val="000000"/>
          <w:sz w:val="24"/>
          <w:szCs w:val="24"/>
        </w:rPr>
        <w:lastRenderedPageBreak/>
        <w:t>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Характеристика героя произведения с использованием художественно</w:t>
      </w:r>
      <w:r w:rsidRPr="00847A66">
        <w:rPr>
          <w:rFonts w:ascii="Times New Roman" w:hAnsi="Times New Roman"/>
          <w:color w:val="000000"/>
          <w:sz w:val="24"/>
          <w:szCs w:val="24"/>
        </w:rPr>
        <w:softHyphen/>
        <w:t>выразительных средств данного текста.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имён героев.</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Характеристика героя произведения. Портрет, характер героя, выраженные через поступки и речь.</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Освоение разных видов пересказа художественного текста: подробный, выборочный и краткий (передача основных мыслей).</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Подробный пересказ текста: определение главной мысли фрагмента, выделение опорных или ключевых слов, озаглавливание, подробный пересказ эпизода; деление текста на части, определение главной мысли каждой части и всего текста, озаглавливание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AD3FC7" w:rsidRPr="00847A66" w:rsidRDefault="00AD3FC7" w:rsidP="00AD3FC7">
      <w:pPr>
        <w:widowControl w:val="0"/>
        <w:spacing w:line="276" w:lineRule="exact"/>
        <w:ind w:right="-20" w:firstLine="642"/>
        <w:jc w:val="both"/>
        <w:rPr>
          <w:rFonts w:ascii="Times New Roman" w:hAnsi="Times New Roman"/>
          <w:b/>
          <w:bCs/>
          <w:color w:val="000000"/>
          <w:sz w:val="24"/>
          <w:szCs w:val="24"/>
        </w:rPr>
      </w:pPr>
      <w:r w:rsidRPr="00847A66">
        <w:rPr>
          <w:rFonts w:ascii="Times New Roman" w:hAnsi="Times New Roman"/>
          <w:color w:val="000000"/>
          <w:sz w:val="24"/>
          <w:szCs w:val="24"/>
        </w:rPr>
        <w:t>Работа с учебными, научно</w:t>
      </w:r>
      <w:r w:rsidRPr="00847A66">
        <w:rPr>
          <w:rFonts w:ascii="Times New Roman" w:hAnsi="Times New Roman"/>
          <w:color w:val="000000"/>
          <w:sz w:val="24"/>
          <w:szCs w:val="24"/>
        </w:rPr>
        <w:softHyphen/>
        <w:t>по-пулярными и другими текстами. Понимание заглавия произведения; адекватное соотношение с его содержанием. Определение особенностей учебного и научно</w:t>
      </w:r>
      <w:r w:rsidRPr="00847A66">
        <w:rPr>
          <w:rFonts w:ascii="Times New Roman" w:hAnsi="Times New Roman"/>
          <w:color w:val="000000"/>
          <w:sz w:val="24"/>
          <w:szCs w:val="24"/>
        </w:rPr>
        <w:softHyphen/>
        <w:t>популярного текстов (передача информации). Понимание отдельных, наиболее общих особенностей текстов былин, легенд, библейских рассказов (по отрывкам или небольшим текстам). Знакомство с простейшими приёмами анализа различных видов текста: установление причинно</w:t>
      </w:r>
      <w:r w:rsidRPr="00847A66">
        <w:rPr>
          <w:rFonts w:ascii="Times New Roman" w:hAnsi="Times New Roman"/>
          <w:color w:val="000000"/>
          <w:sz w:val="24"/>
          <w:szCs w:val="24"/>
        </w:rPr>
        <w:softHyphen/>
        <w:t>следственных связей. Определение главной мысли текста. Деление текста на части. Определение микротем.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w:t>
      </w:r>
    </w:p>
    <w:p w:rsidR="00AD3FC7" w:rsidRPr="00847A66" w:rsidRDefault="00AD3FC7" w:rsidP="00AD3FC7">
      <w:pPr>
        <w:widowControl w:val="0"/>
        <w:spacing w:line="276" w:lineRule="exact"/>
        <w:ind w:right="-20"/>
        <w:jc w:val="both"/>
        <w:rPr>
          <w:rFonts w:ascii="Times New Roman" w:hAnsi="Times New Roman"/>
          <w:b/>
          <w:bCs/>
          <w:color w:val="000000"/>
          <w:sz w:val="24"/>
          <w:szCs w:val="24"/>
        </w:rPr>
      </w:pPr>
      <w:r w:rsidRPr="00847A66">
        <w:rPr>
          <w:rFonts w:ascii="Times New Roman" w:hAnsi="Times New Roman"/>
          <w:b/>
          <w:bCs/>
          <w:color w:val="000000"/>
          <w:sz w:val="24"/>
          <w:szCs w:val="24"/>
        </w:rPr>
        <w:t xml:space="preserve">           </w:t>
      </w:r>
      <w:r w:rsidRPr="00847A66">
        <w:rPr>
          <w:rFonts w:ascii="Times New Roman" w:hAnsi="Times New Roman"/>
          <w:i/>
          <w:iCs/>
          <w:color w:val="000000"/>
          <w:sz w:val="24"/>
          <w:szCs w:val="24"/>
        </w:rPr>
        <w:t>Говорение (культура речевого общения)</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w:t>
      </w:r>
      <w:r w:rsidRPr="00847A66">
        <w:rPr>
          <w:rFonts w:ascii="Times New Roman" w:hAnsi="Times New Roman"/>
          <w:color w:val="000000"/>
          <w:sz w:val="24"/>
          <w:szCs w:val="24"/>
        </w:rPr>
        <w:lastRenderedPageBreak/>
        <w:t>обсуждаемому произведению (учебному, научно</w:t>
      </w:r>
      <w:r w:rsidRPr="00847A66">
        <w:rPr>
          <w:rFonts w:ascii="Times New Roman" w:hAnsi="Times New Roman"/>
          <w:color w:val="000000"/>
          <w:sz w:val="24"/>
          <w:szCs w:val="24"/>
        </w:rPr>
        <w:softHyphen/>
        <w:t>познавательному, художественному тексту). Доказательство собственной точки зрения с опорой на текст или собственный опыт. Использование норм речевого этикета в условиях внеучебного общения. Знакомство с особенностями национального этикета на основе фольклорных произведений.</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Работа со словом (распознание прямого и переносного значения слов, их многозначности), целенаправленное пополнение активного словарного запаса.</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Монолог как форма речевого высказывания. Монологическое речевое высказывание небольшого объёма с опорой на авторский текст, по предложенной теме или в виде (форме) ответа на вопрос. Отражение основной мысли текста в высказывании. Передача содержания прочитанного или прослушанного с учётом специфики научно</w:t>
      </w:r>
      <w:r w:rsidRPr="00847A66">
        <w:rPr>
          <w:rFonts w:ascii="Times New Roman" w:hAnsi="Times New Roman"/>
          <w:color w:val="000000"/>
          <w:sz w:val="24"/>
          <w:szCs w:val="24"/>
        </w:rPr>
        <w:softHyphen/>
        <w:t>популярного, учебного и художественного текста. Передача впечатлений (из повседневной жизни, от художественного произведения, произведения изобразительного искусства) в рассказе (описание, рассуждение, повествование). Самостоятельное построение плана собственного высказывания. Отбор и использование выразительных средств языка (синонимы, антонимы, сравнение) с учётом особенностей монологического высказывания.</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Устное сочинение как продолжение прочитанного произведения, отдельных его сюжетных линий, короткий рассказ по рисункам либо на заданную тему.</w:t>
      </w:r>
    </w:p>
    <w:p w:rsidR="00AD3FC7" w:rsidRPr="00847A66" w:rsidRDefault="00AD3FC7" w:rsidP="00AD3FC7">
      <w:pPr>
        <w:widowControl w:val="0"/>
        <w:spacing w:line="276" w:lineRule="exact"/>
        <w:ind w:right="-20"/>
        <w:jc w:val="both"/>
        <w:rPr>
          <w:rFonts w:ascii="Times New Roman" w:hAnsi="Times New Roman"/>
          <w:b/>
          <w:bCs/>
          <w:color w:val="000000"/>
          <w:sz w:val="24"/>
          <w:szCs w:val="24"/>
        </w:rPr>
      </w:pPr>
      <w:r w:rsidRPr="00847A66">
        <w:rPr>
          <w:rFonts w:ascii="Times New Roman" w:hAnsi="Times New Roman"/>
          <w:b/>
          <w:bCs/>
          <w:color w:val="000000"/>
          <w:sz w:val="24"/>
          <w:szCs w:val="24"/>
        </w:rPr>
        <w:t xml:space="preserve">          </w:t>
      </w:r>
      <w:r w:rsidRPr="00847A66">
        <w:rPr>
          <w:rFonts w:ascii="Times New Roman" w:hAnsi="Times New Roman"/>
          <w:i/>
          <w:iCs/>
          <w:color w:val="000000"/>
          <w:sz w:val="24"/>
          <w:szCs w:val="24"/>
        </w:rPr>
        <w:t>Письмо (культура письменной речи)</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Нормы письменной речи: соответствие содержания заголовку (отражение темы, места действия, характеров героев), использование выразительных средств языка (синонимы, антонимы, сравнение) в мини</w:t>
      </w:r>
      <w:r w:rsidRPr="00847A66">
        <w:rPr>
          <w:rFonts w:ascii="Times New Roman" w:hAnsi="Times New Roman"/>
          <w:color w:val="000000"/>
          <w:sz w:val="24"/>
          <w:szCs w:val="24"/>
        </w:rPr>
        <w:softHyphen/>
        <w:t>сочинениях (повествование, описание, рассуждение), рассказ на заданную тему, отзыв.</w:t>
      </w:r>
    </w:p>
    <w:p w:rsidR="00AD3FC7" w:rsidRPr="00847A66" w:rsidRDefault="00AD3FC7" w:rsidP="00AD3FC7">
      <w:pPr>
        <w:widowControl w:val="0"/>
        <w:spacing w:line="276" w:lineRule="exact"/>
        <w:ind w:right="-20"/>
        <w:jc w:val="both"/>
        <w:rPr>
          <w:rFonts w:ascii="Times New Roman" w:hAnsi="Times New Roman"/>
          <w:b/>
          <w:bCs/>
          <w:color w:val="000000"/>
          <w:sz w:val="24"/>
          <w:szCs w:val="24"/>
        </w:rPr>
      </w:pPr>
      <w:r w:rsidRPr="00847A66">
        <w:rPr>
          <w:rFonts w:ascii="Times New Roman" w:hAnsi="Times New Roman"/>
          <w:b/>
          <w:bCs/>
          <w:color w:val="000000"/>
          <w:sz w:val="24"/>
          <w:szCs w:val="24"/>
        </w:rPr>
        <w:t xml:space="preserve">           </w:t>
      </w:r>
      <w:r w:rsidRPr="00847A66">
        <w:rPr>
          <w:rFonts w:ascii="Times New Roman" w:hAnsi="Times New Roman"/>
          <w:i/>
          <w:iCs/>
          <w:color w:val="000000"/>
          <w:sz w:val="24"/>
          <w:szCs w:val="24"/>
        </w:rPr>
        <w:t>Круг детского чтения</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учётом многонационального характера России) и зарубежной литературы, доступные для восприятия младших школьников.</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Представленность разных видов книг: историческая, приключенческая, фантастическая, научно</w:t>
      </w:r>
      <w:r w:rsidRPr="00847A66">
        <w:rPr>
          <w:rFonts w:ascii="Times New Roman" w:hAnsi="Times New Roman"/>
          <w:color w:val="000000"/>
          <w:sz w:val="24"/>
          <w:szCs w:val="24"/>
        </w:rPr>
        <w:softHyphen/>
        <w:t>популярная, справочно</w:t>
      </w:r>
      <w:r w:rsidRPr="00847A66">
        <w:rPr>
          <w:rFonts w:ascii="Times New Roman" w:hAnsi="Times New Roman"/>
          <w:color w:val="000000"/>
          <w:sz w:val="24"/>
          <w:szCs w:val="24"/>
        </w:rPr>
        <w:softHyphen/>
        <w:t>энциклопедическая литература; детские периодические издания (по выбору).</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w:t>
      </w:r>
    </w:p>
    <w:p w:rsidR="00AD3FC7" w:rsidRPr="00847A66" w:rsidRDefault="00AD3FC7" w:rsidP="00AD3FC7">
      <w:pPr>
        <w:widowControl w:val="0"/>
        <w:spacing w:line="276" w:lineRule="exact"/>
        <w:ind w:right="-20"/>
        <w:jc w:val="both"/>
        <w:rPr>
          <w:rFonts w:ascii="Times New Roman" w:hAnsi="Times New Roman"/>
          <w:b/>
          <w:bCs/>
          <w:color w:val="000000"/>
          <w:sz w:val="24"/>
          <w:szCs w:val="24"/>
        </w:rPr>
      </w:pPr>
      <w:r w:rsidRPr="00847A66">
        <w:rPr>
          <w:rFonts w:ascii="Times New Roman" w:hAnsi="Times New Roman"/>
          <w:b/>
          <w:bCs/>
          <w:color w:val="000000"/>
          <w:sz w:val="24"/>
          <w:szCs w:val="24"/>
        </w:rPr>
        <w:t xml:space="preserve">          </w:t>
      </w:r>
      <w:r w:rsidRPr="00847A66">
        <w:rPr>
          <w:rFonts w:ascii="Times New Roman" w:hAnsi="Times New Roman"/>
          <w:i/>
          <w:iCs/>
          <w:color w:val="000000"/>
          <w:sz w:val="24"/>
          <w:szCs w:val="24"/>
        </w:rPr>
        <w:t>Литературоведческая пропедевтика (практическое освоение)</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lastRenderedPageBreak/>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Ориентировка в литературных понятиях: художественное 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Общее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 (монолог героя, диалог героев).</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Прозаическая и стихотворная речь: узнавание, различение, выделение особенностей стихотворного произведения (ритм, рифма).</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Фольклор и авторские художественные произведения (различение).</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Жанровое разнообразие произведений. Малые фольклорные формы (колыбельные песни, потешки, пословицы и поговорки, загадки) —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Рассказ, стихотворение, басня — общее представление о жанре, особенностях построения и выразительных средствах.</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i/>
          <w:iCs/>
          <w:color w:val="000000"/>
          <w:sz w:val="24"/>
          <w:szCs w:val="24"/>
        </w:rPr>
        <w:t>Творческая деятельность обучающихся (на основе литературных произведений)</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Интерпретация текста литературного произведения в творческой деятельности учащихся: чтение по ролям, инсценирование, драматизация; устное словесное рисование, знакомство с различными способами работы с деформированным текстом и использование их (установление причинно</w:t>
      </w:r>
      <w:r w:rsidRPr="00847A66">
        <w:rPr>
          <w:rFonts w:ascii="Times New Roman" w:hAnsi="Times New Roman"/>
          <w:color w:val="000000"/>
          <w:sz w:val="24"/>
          <w:szCs w:val="24"/>
        </w:rPr>
        <w:softHyphen/>
        <w:t>следственных связей, последовательности событий: соблюдение этапности в выполнении действий); изложение с элементами сочинения, </w:t>
      </w:r>
      <w:r w:rsidRPr="00847A66">
        <w:rPr>
          <w:rFonts w:ascii="Times New Roman" w:hAnsi="Times New Roman"/>
          <w:i/>
          <w:iCs/>
          <w:color w:val="000000"/>
          <w:sz w:val="24"/>
          <w:szCs w:val="24"/>
        </w:rPr>
        <w:t>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p>
    <w:p w:rsidR="00AD3FC7" w:rsidRPr="00847A66" w:rsidRDefault="00AD3FC7" w:rsidP="00AD3FC7">
      <w:pPr>
        <w:widowControl w:val="0"/>
        <w:spacing w:line="276" w:lineRule="exact"/>
        <w:ind w:left="642" w:right="-20"/>
        <w:jc w:val="both"/>
        <w:rPr>
          <w:rFonts w:ascii="Times New Roman" w:hAnsi="Times New Roman"/>
          <w:b/>
          <w:bCs/>
          <w:i/>
          <w:color w:val="000000"/>
          <w:sz w:val="24"/>
          <w:szCs w:val="24"/>
        </w:rPr>
      </w:pPr>
      <w:r w:rsidRPr="00847A66">
        <w:rPr>
          <w:rFonts w:ascii="Times New Roman" w:hAnsi="Times New Roman"/>
          <w:b/>
          <w:i/>
          <w:color w:val="000000"/>
          <w:sz w:val="24"/>
          <w:szCs w:val="24"/>
        </w:rPr>
        <w:t xml:space="preserve">                                                                                             1 КЛАСС (40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В круг чтения детей входят произведения отечественных и зарубежных писателей, составляющие золотой фонд литературы, произведения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устного народного творчества, стихи, рассказы, сказки современных писателей. Все произведения в учебных книгах сгруппированы по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lastRenderedPageBreak/>
        <w:t xml:space="preserve">жанрово- тематическому принципу. Главные темы отражают наиболее важные и интересные для данного возраста детей стороны их жизни и </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color w:val="000000"/>
          <w:sz w:val="24"/>
          <w:szCs w:val="24"/>
        </w:rPr>
        <w:t>окружающего мира.</w:t>
      </w:r>
    </w:p>
    <w:p w:rsidR="00AD3FC7" w:rsidRPr="00847A66" w:rsidRDefault="00AD3FC7" w:rsidP="00AD3FC7">
      <w:pPr>
        <w:widowControl w:val="0"/>
        <w:spacing w:line="276" w:lineRule="exact"/>
        <w:ind w:left="642" w:right="-20"/>
        <w:rPr>
          <w:rFonts w:ascii="Times New Roman" w:hAnsi="Times New Roman"/>
          <w:color w:val="000000"/>
          <w:sz w:val="24"/>
          <w:szCs w:val="24"/>
        </w:rPr>
      </w:pPr>
      <w:r w:rsidRPr="00847A66">
        <w:rPr>
          <w:rFonts w:ascii="Times New Roman" w:hAnsi="Times New Roman"/>
          <w:color w:val="000000"/>
          <w:sz w:val="24"/>
          <w:szCs w:val="24"/>
        </w:rPr>
        <w:t>Вводный урок (1ч)</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color w:val="000000"/>
          <w:sz w:val="24"/>
          <w:szCs w:val="24"/>
        </w:rPr>
        <w:t>Жили-были буквы (7 ч)</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color w:val="000000"/>
          <w:sz w:val="24"/>
          <w:szCs w:val="24"/>
        </w:rPr>
        <w:t>Стихи, рассказы и сказки, написанные В. Данько, И. Токмаковой, С. Черным, Ф. Кривиным, Т. Собакиным.</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Вводятся</w:t>
      </w:r>
      <w:r w:rsidRPr="00847A66">
        <w:rPr>
          <w:rFonts w:ascii="Times New Roman" w:hAnsi="Times New Roman"/>
          <w:color w:val="000000"/>
          <w:sz w:val="24"/>
          <w:szCs w:val="24"/>
        </w:rPr>
        <w:tab/>
        <w:t>понятия  –  «автор»,  «писатель»  «произведение».  Анализ  и  сравнение  произведений.  Обучение  орфоэпически  правильному произношению слов и при чтении. Обучение чтению по ролям.</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color w:val="000000"/>
          <w:sz w:val="24"/>
          <w:szCs w:val="24"/>
        </w:rPr>
        <w:t>Сказки, загадки, небылицы (7 ч)</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color w:val="000000"/>
          <w:sz w:val="24"/>
          <w:szCs w:val="24"/>
        </w:rPr>
        <w:t xml:space="preserve">Произведения устного народного творчества: песенки, загадки, потешки, небылицы и сказки. Отрывки из сказок А. Пушкина. Потешки, </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color w:val="000000"/>
          <w:sz w:val="24"/>
          <w:szCs w:val="24"/>
        </w:rPr>
        <w:t>песенки из зарубежного фольклора.</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Обучение приемам выразительной речи и чтения. Произношение скороговорок, чистоговорок. Обучение пересказу текста. Вводится  понятие –«настроение автора».</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Апрель, апрель! Звенит капель (5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Стихи А. Майкова, А. Плещеева, С. Маршака, И. Токмаковой, Т. Белозерова, Е. Трутневой, В. Берестова, В. Лунина о русской природе.</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Формирование навыков чтения целыми словами. Ответы на вопросы по содержанию текста, нахождение в нем предложений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подтверждающих устное высказывание.</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И в шутку и всерьез (6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Произведения Н. Артюховой, О. Григорьева, И. Токмаковой, М. Пляцковского, К. Чуковского, Г. Кружкова, И. Пивоваровой.</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Воспроизведение текста по вопросам или по  картинному плану. Понимание слов и выражений в контексте. Юмористические </w:t>
      </w:r>
      <w:r w:rsidRPr="00847A66">
        <w:rPr>
          <w:rFonts w:ascii="Times New Roman" w:hAnsi="Times New Roman"/>
          <w:color w:val="000000"/>
          <w:sz w:val="24"/>
          <w:szCs w:val="24"/>
        </w:rPr>
        <w:lastRenderedPageBreak/>
        <w:t xml:space="preserve">произведения.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Вводится  понятие – «настроение и чувства героя».</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Я и мои друзья (5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Рассказы и стихи, написанные Ю. Ермолаевым, Е. Благининой, В. Орловым, С. Михалковым, Р. Сефом, Ю. Энтиным,  В.  Берестовым,  А.</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Барто,</w:t>
      </w:r>
      <w:r w:rsidRPr="00847A66">
        <w:rPr>
          <w:rFonts w:ascii="Times New Roman" w:hAnsi="Times New Roman"/>
          <w:color w:val="000000"/>
          <w:sz w:val="24"/>
          <w:szCs w:val="24"/>
        </w:rPr>
        <w:tab/>
        <w:t xml:space="preserve">С.Маршаком,  Я.  Акимом, о  детях,  их  взаимоотношениях,  об  умении  общаться  друг с другом и со взрослыми. Вводятся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понятия –«поступки героя», «абзац». Прогнозирование текста по названию.</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О братьях наших меньших (9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Произведения о взаимоотношениях человека с природой, рассказы и стихи С. Михалкова, В. Осеевой, И. Токмаковой, М. Пляцковского, Г.</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Сапгира, В. Берестова, Н. Сладкова, Д. Хармса, К. Ушинского. Сравнение текстов разных жанров.</w:t>
      </w:r>
    </w:p>
    <w:p w:rsidR="00AD3FC7" w:rsidRPr="00847A66" w:rsidRDefault="00AD3FC7" w:rsidP="00AD3FC7">
      <w:pPr>
        <w:widowControl w:val="0"/>
        <w:spacing w:line="276" w:lineRule="exact"/>
        <w:ind w:left="642" w:right="-20"/>
        <w:rPr>
          <w:rFonts w:ascii="Times New Roman" w:hAnsi="Times New Roman"/>
          <w:b/>
          <w:bCs/>
          <w:color w:val="000000"/>
          <w:sz w:val="24"/>
          <w:szCs w:val="24"/>
          <w:u w:val="single"/>
        </w:rPr>
      </w:pPr>
    </w:p>
    <w:p w:rsidR="00AD3FC7" w:rsidRPr="00847A66" w:rsidRDefault="00AD3FC7" w:rsidP="00AD3FC7">
      <w:pPr>
        <w:widowControl w:val="0"/>
        <w:spacing w:line="276" w:lineRule="exact"/>
        <w:ind w:left="642" w:right="-20"/>
        <w:rPr>
          <w:rFonts w:ascii="Times New Roman" w:hAnsi="Times New Roman"/>
          <w:b/>
          <w:bCs/>
          <w:i/>
          <w:color w:val="000000"/>
          <w:sz w:val="24"/>
          <w:szCs w:val="24"/>
        </w:rPr>
      </w:pPr>
      <w:r w:rsidRPr="00847A66">
        <w:rPr>
          <w:rFonts w:ascii="Times New Roman" w:hAnsi="Times New Roman"/>
          <w:color w:val="000000"/>
          <w:sz w:val="24"/>
          <w:szCs w:val="24"/>
        </w:rPr>
        <w:t xml:space="preserve">                                                                                    </w:t>
      </w:r>
      <w:r w:rsidRPr="00847A66">
        <w:rPr>
          <w:rFonts w:ascii="Times New Roman" w:hAnsi="Times New Roman"/>
          <w:b/>
          <w:i/>
          <w:color w:val="000000"/>
          <w:sz w:val="24"/>
          <w:szCs w:val="24"/>
        </w:rPr>
        <w:t>2 КЛАСС (136 ч)</w:t>
      </w:r>
    </w:p>
    <w:p w:rsidR="00AD3FC7" w:rsidRPr="00847A66" w:rsidRDefault="00AD3FC7" w:rsidP="00AD3FC7">
      <w:pPr>
        <w:widowControl w:val="0"/>
        <w:spacing w:line="276" w:lineRule="exact"/>
        <w:ind w:left="642" w:right="-20"/>
        <w:jc w:val="both"/>
        <w:rPr>
          <w:rFonts w:ascii="Times New Roman" w:hAnsi="Times New Roman"/>
          <w:color w:val="000000"/>
          <w:sz w:val="24"/>
          <w:szCs w:val="24"/>
        </w:rPr>
      </w:pPr>
      <w:r w:rsidRPr="00847A66">
        <w:rPr>
          <w:rFonts w:ascii="Times New Roman" w:hAnsi="Times New Roman"/>
          <w:color w:val="000000"/>
          <w:sz w:val="24"/>
          <w:szCs w:val="24"/>
        </w:rPr>
        <w:t>Вводный урок (1ч)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Самое великое чудо на свете (5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Р. Сеф. Выставка книг по теме. Книги, прочитанные летом. Любимые книги. Герои любимых книг.</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Устное народное творчество (15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Русские народные песни, потешки и прибаутки, считал ки, небылицы и перевертыши, загадки, пословицы и поговорки.</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Сказки о животных, бытовые и волшебные («Сказка по лесу идет...» Ю. Мориц, «Петушок и бобовое зернышко», «У страха глаза велики»,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«Лиса и тетерев», «Лиса и журавль», «Каша из топора», «Гуси-лебеди»).</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lastRenderedPageBreak/>
        <w:t>Люблю природу русскую. Осень (8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Ф. Тютчев. «Есть в осени первоначальной...», К. Бальмонт. «Поспевает брусника», А. Плещеев. «Осень наступила...», А. Фет. «Ласточки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пропали...»,А. Толстой. «Осень. Обсыпается весь наш бедный сад...», С. Есенин. «Закружи лась листва золотая...», В. Брюсов. «Сухие листья»,  И. Токмакова.«Опустел скворечник...», В. Берестов. «Хитрые грибы», «Грибы» (из энциклопедии), М. Пришвин. «Осеннее утро».</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Русские писатели (14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А. Пушкин. «У лукоморья дуб зеленый...», «Вот север тучи нагоняя», «Зима!.. Крестьянин, торжествуя...», «Сказка о рыбаке и рыбке». И.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Крылов.«Лебедь, Щука и Рак», «Стрекоза и Муравей». Л. Толстой. «Старый дед и внучек».</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О братьях наших меньших (12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Б. Заходер. «Плачет киска в коридоре...», И. Пивоварова. «Жила-была собака...», В. Берестов. «Кошкин дом», М. Пришвин. «Ребята и утята»,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Е. Чарушин. «Страшный рассказ», Б. Житков. «Храбрый утенок».</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Из детских журналов (9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1. Д. Хармс. «Игра», «Вы знаете?..»; 2. Д. Хармс, С. Маршак. «Веселые чижи»; 3. Д. Хармс. «Что это было?»; 4. Н. Гернет, Д. Хармс. «Очень-очень вкусный пирог»; 5. Ю. Владимиров. «Чудаки»; 6. А. Введенский. «Ученый Петя</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Люблю природу русскую. Зима (9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И. Бунин. «Зимним холодом...», К. Бальмонт. «Светло-пушистая...», Я. Аким. «Утром кот...», Ф. Тютчев. «Чародейкою Зимою...», С. Есенин.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«Поет зима – аукает...», «Береза».</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Писатели – детям (17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Произведения о детях, о природе, написанные К. И. Чуковским («Путаница», «Радость»), С. Я. Маршаком («Кот и лодыри»), С. В.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lastRenderedPageBreak/>
        <w:t xml:space="preserve">Михалковым(«Мой секрет», «Сила воли».«Мой щенок»), А. Л. Барто («Веревочка», «Мы не заметили жука...», «В школу», «Вовка – добрая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душа»), Н. Н. Носовым(«Затейники», «Живая шляпа»).</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Я и мои друзья (10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В. Берестов. «За игрой», Э. Мошковская. «Я ушел в свою обиду...», В. Берестов. «Гляжу с высоты...», В. Лунин. «Я и Вовка», Н. Булгаков.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«Анна, не грусти!», Ю. Ермолаев. «Два пирожных», В. Осеева. «Хорошее».</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И в шутку и всерьез (14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1. Б. Заходер. «Товарищам детям», «Что красивей всего?», «Песенки Винни Пуха»; 2. Э. Успенский. «Чебурашка», «Если был бы я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девчонкой...»,«Над нашей квартирой», «Память»; 3. В. Берестов. «Знакомый», «Путешественники», «Кисточка»; 4. И. То кмакова. «Плим», «В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чудной стране» 5. Г.Остер. «Будем знакомы».</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Литература зарубежных стран (12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Детский фольклор стран Западной Европы и Америки, произведения зарубежных классиков («Бульдог по кличке Дог», «Перчатки»,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«Храбрец«Сюзон и мотылек», «Знают мамы, знают дети»). Сказки Ш. Перро («Кот в сапогах», «Красная Шапочка»), Г. X. Андерсена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(«Принцесса на горошине»), Э. Хогарт («Мафии и паук»).</w:t>
      </w:r>
    </w:p>
    <w:p w:rsidR="00AD3FC7" w:rsidRPr="00847A66" w:rsidRDefault="00AD3FC7" w:rsidP="00AD3FC7">
      <w:pPr>
        <w:widowControl w:val="0"/>
        <w:spacing w:line="276" w:lineRule="exact"/>
        <w:ind w:left="642" w:right="-20"/>
        <w:jc w:val="both"/>
        <w:rPr>
          <w:rFonts w:ascii="Times New Roman" w:hAnsi="Times New Roman"/>
          <w:b/>
          <w:bCs/>
          <w:i/>
          <w:iCs/>
          <w:color w:val="000000"/>
          <w:sz w:val="24"/>
          <w:szCs w:val="24"/>
          <w:u w:val="single"/>
        </w:rPr>
      </w:pPr>
    </w:p>
    <w:p w:rsidR="00AD3FC7" w:rsidRPr="00847A66" w:rsidRDefault="00AD3FC7" w:rsidP="00AD3FC7">
      <w:pPr>
        <w:widowControl w:val="0"/>
        <w:spacing w:line="276" w:lineRule="exact"/>
        <w:ind w:left="642" w:right="-20"/>
        <w:jc w:val="both"/>
        <w:rPr>
          <w:rFonts w:ascii="Times New Roman" w:hAnsi="Times New Roman"/>
          <w:b/>
          <w:bCs/>
          <w:i/>
          <w:color w:val="000000"/>
          <w:sz w:val="24"/>
          <w:szCs w:val="24"/>
        </w:rPr>
      </w:pPr>
      <w:r w:rsidRPr="00847A66">
        <w:rPr>
          <w:rFonts w:ascii="Times New Roman" w:hAnsi="Times New Roman"/>
          <w:i/>
          <w:iCs/>
          <w:color w:val="000000"/>
          <w:sz w:val="24"/>
          <w:szCs w:val="24"/>
        </w:rPr>
        <w:t xml:space="preserve">                                                                                               </w:t>
      </w:r>
      <w:r w:rsidRPr="00847A66">
        <w:rPr>
          <w:rFonts w:ascii="Times New Roman" w:hAnsi="Times New Roman"/>
          <w:b/>
          <w:i/>
          <w:iCs/>
          <w:color w:val="000000"/>
          <w:sz w:val="24"/>
          <w:szCs w:val="24"/>
        </w:rPr>
        <w:t>3 КЛАСС (136 ч)</w:t>
      </w:r>
    </w:p>
    <w:p w:rsidR="00AD3FC7" w:rsidRPr="00847A66" w:rsidRDefault="00AD3FC7" w:rsidP="00AD3FC7">
      <w:pPr>
        <w:widowControl w:val="0"/>
        <w:spacing w:line="276" w:lineRule="exact"/>
        <w:ind w:left="642" w:right="-20"/>
        <w:jc w:val="both"/>
        <w:rPr>
          <w:rFonts w:ascii="Times New Roman" w:hAnsi="Times New Roman"/>
          <w:b/>
          <w:i/>
          <w:color w:val="000000"/>
          <w:sz w:val="24"/>
          <w:szCs w:val="24"/>
        </w:rPr>
      </w:pPr>
      <w:r w:rsidRPr="00847A66">
        <w:rPr>
          <w:rFonts w:ascii="Times New Roman" w:hAnsi="Times New Roman"/>
          <w:b/>
          <w:i/>
          <w:color w:val="000000"/>
          <w:sz w:val="24"/>
          <w:szCs w:val="24"/>
        </w:rPr>
        <w:t>Вводный урок (1ч)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Самое великое чудо на свете (4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Рукописные книги Древней Руси. Первопечатник Иван Федоров.</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lastRenderedPageBreak/>
        <w:t>Устное народное творчество (14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Русские народные песни. Докучные сказки.  Сказки («Сивка-Бурка», «Сестрица Аленушка и братец Иванушка», «Иван –царевич и серый волк»).</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Поэтическая тетрадь 1 (11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Русские поэты XIX – XX веков. Ф.И.Тютчев «Весенняя гроза», «Листья». А.А.Фет «Мама! Глянь-ка из окошка…», «Зреет рожь над жаркой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нивой…».И.С.Никитин «Полно, степь моя…». И.З.Суриков «Детство», «Зима».</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Великие русские писатели (24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А.С.Пушкин. («За весной красой природы…», «Уж небо осенью дышало…», «В тот год осенняя погода…», «Опрятней модного паркета…»,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«Зимнее утро», Зимний вечер», «Сказка о царе Салтане…» И.А.Крылов. («Мартышка и Очки», «Зеркало и Обезьяна», «Ворона и Лисица»).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М.Ю.Лермонтов. («Горные вершины…», «На севере диком…», «Утес», «Осень». Л.Н.Толстой. («Детство Л.Н.Толстого», «Акула», «Прыжок», «Лев и собачка», «Какая бывает роса на траве», «Куда девается вода из моря?»).</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Поэтическая тетрадь 2 (6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Н.А.Некрасов.  («Славная  осень!Здоровый,  ядреный…»,  «Не  ветер  бушует  над  бором…»,  «Дедушка  Мазай  и  зайцы»).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К.Д.Бальмонт.(«Золотое слово»). И.А.Бунин («Детство», «Полевые цветы», «Густой зеленый ельник у дороги»).</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Литературные сказки (8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Д.Н.Мамин-Сибиряк («Аленушкины сказки», «Сказка про храброго Зайца – Длинные Уши, Косые Глаза, Короткий Хвост»). В.М.Гаршин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(«Лягушка- путешественница»). В.Ф.Одоевский («Мороз Иванович»).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Были-небылицы (10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lastRenderedPageBreak/>
        <w:t>М.Горький «Случай с Евсейкой», К.Г.Паустовский «Растрепанный воробей», А.И.Куприн «Слон».</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Поэтическая тетрадь 1 (6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С.Черный («Что ты тискаешь утенка?», «Воробей», «Слон»). А.А.Блок («Ветхая избушка», «Сны», «Ворона»). С.А.Есенин («Черемуха»).</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Люби живое (16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М.М.Пришвин  «Моя  Родина»,  И.С.Соколов-Микитов  «Листопадничек»,  В.И.Белов  «Малька  провинилась»,  «Еще  про  Мальку»,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В.В.Бианки «Мышонок Пик», Б.С.Житков «Про обезьянку», В.Л.Дуров «наша Жучка», В.П.Астафьев «Капалуха», В.Ю.Драг унский «Он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живой и светится».</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Поэтическая тетрадь 2 (8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С.Я.Маршак («Гроза днем», «В лесу над росистой поляной»). А.Л.Барто («Разлука», «В театре»). С.В.Михалков («Если»). Е.А.Благинина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(«Кукушка»,«Котенок»).</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Собирай по ягодке – наберешь кузовок (12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Б.В.Шергин «Собирай по ягодке-наберешь кузовок»). А.П.Платонов («Цветок на земле», «Еще мама»). М.М.Зощенко («Золотые слова»,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«Великие путешественники»). Н.Н.Носов («Федина задача»). В.Ю.Драгунский («Друг детства»)</w:t>
      </w:r>
    </w:p>
    <w:p w:rsidR="00AD3FC7" w:rsidRPr="00847A66" w:rsidRDefault="00AD3FC7" w:rsidP="00AD3FC7">
      <w:pPr>
        <w:widowControl w:val="0"/>
        <w:spacing w:line="276" w:lineRule="exact"/>
        <w:ind w:left="642" w:right="-20"/>
        <w:jc w:val="both"/>
        <w:rPr>
          <w:rFonts w:ascii="Times New Roman" w:hAnsi="Times New Roman"/>
          <w:color w:val="000000"/>
          <w:sz w:val="24"/>
          <w:szCs w:val="24"/>
        </w:rPr>
      </w:pPr>
      <w:r w:rsidRPr="00847A66">
        <w:rPr>
          <w:rFonts w:ascii="Times New Roman" w:hAnsi="Times New Roman"/>
          <w:color w:val="000000"/>
          <w:sz w:val="24"/>
          <w:szCs w:val="24"/>
        </w:rPr>
        <w:t xml:space="preserve">  По страницам детских журналов (8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«Мурзилка» и «Веселые картинки».Ю.И.Ермолаев («Проговорился», «Воспитатели»). Г.Б.Остер («Вредные советы», «Как получаются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легенды»).Роман Сеф («Веселые стихи»).</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Зарубежная литература (8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lastRenderedPageBreak/>
        <w:t>Древнегреческий миф «Храбрый Персей». Г.Х.Андерсен («Гадкий утенок»).</w:t>
      </w:r>
    </w:p>
    <w:p w:rsidR="00AD3FC7" w:rsidRPr="00847A66" w:rsidRDefault="00AD3FC7" w:rsidP="00AD3FC7">
      <w:pPr>
        <w:widowControl w:val="0"/>
        <w:spacing w:line="276" w:lineRule="exact"/>
        <w:ind w:left="642" w:right="-20"/>
        <w:rPr>
          <w:rFonts w:ascii="Times New Roman" w:hAnsi="Times New Roman"/>
          <w:b/>
          <w:bCs/>
          <w:i/>
          <w:iCs/>
          <w:color w:val="000000"/>
          <w:sz w:val="24"/>
          <w:szCs w:val="24"/>
          <w:u w:val="single"/>
        </w:rPr>
      </w:pPr>
    </w:p>
    <w:p w:rsidR="00AD3FC7" w:rsidRPr="00847A66" w:rsidRDefault="00AD3FC7" w:rsidP="00AD3FC7">
      <w:pPr>
        <w:widowControl w:val="0"/>
        <w:spacing w:line="276" w:lineRule="exact"/>
        <w:ind w:left="642" w:right="-20"/>
        <w:rPr>
          <w:rFonts w:ascii="Times New Roman" w:hAnsi="Times New Roman"/>
          <w:b/>
          <w:bCs/>
          <w:i/>
          <w:iCs/>
          <w:color w:val="000000"/>
          <w:sz w:val="24"/>
          <w:szCs w:val="24"/>
        </w:rPr>
      </w:pPr>
      <w:r w:rsidRPr="00847A66">
        <w:rPr>
          <w:rFonts w:ascii="Times New Roman" w:hAnsi="Times New Roman"/>
          <w:i/>
          <w:iCs/>
          <w:color w:val="000000"/>
          <w:sz w:val="24"/>
          <w:szCs w:val="24"/>
        </w:rPr>
        <w:t xml:space="preserve">                                                                                           </w:t>
      </w:r>
      <w:r w:rsidRPr="00847A66">
        <w:rPr>
          <w:rFonts w:ascii="Times New Roman" w:hAnsi="Times New Roman"/>
          <w:b/>
          <w:i/>
          <w:iCs/>
          <w:color w:val="000000"/>
          <w:sz w:val="24"/>
          <w:szCs w:val="24"/>
        </w:rPr>
        <w:t xml:space="preserve">4 КЛАСС (136 ч, 1 ч </w:t>
      </w:r>
      <w:r w:rsidRPr="00847A66">
        <w:rPr>
          <w:rFonts w:ascii="Times New Roman" w:hAnsi="Times New Roman"/>
          <w:b/>
          <w:i/>
          <w:iCs/>
          <w:color w:val="000000"/>
          <w:sz w:val="24"/>
          <w:szCs w:val="24"/>
          <w:u w:val="single"/>
        </w:rPr>
        <w:t>резервный)</w:t>
      </w:r>
      <w:r w:rsidRPr="00847A66">
        <w:rPr>
          <w:rFonts w:ascii="Times New Roman" w:hAnsi="Times New Roman"/>
          <w:b/>
          <w:color w:val="000000"/>
          <w:sz w:val="24"/>
          <w:szCs w:val="24"/>
        </w:rPr>
        <w:t xml:space="preserve"> </w:t>
      </w:r>
    </w:p>
    <w:p w:rsidR="00AD3FC7" w:rsidRPr="00847A66" w:rsidRDefault="00AD3FC7" w:rsidP="00AD3FC7">
      <w:pPr>
        <w:widowControl w:val="0"/>
        <w:spacing w:line="276" w:lineRule="exact"/>
        <w:ind w:left="642" w:right="-20"/>
        <w:jc w:val="both"/>
        <w:rPr>
          <w:rFonts w:ascii="Times New Roman" w:hAnsi="Times New Roman"/>
          <w:color w:val="000000"/>
          <w:sz w:val="24"/>
          <w:szCs w:val="24"/>
        </w:rPr>
      </w:pPr>
      <w:r w:rsidRPr="00847A66">
        <w:rPr>
          <w:rFonts w:ascii="Times New Roman" w:hAnsi="Times New Roman"/>
          <w:color w:val="000000"/>
          <w:sz w:val="24"/>
          <w:szCs w:val="24"/>
        </w:rPr>
        <w:t>Вводный урок (1ч)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Былины. Летописи. Жития (11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О былинах. «Ильины три поездочки». Летописи. Жития. «И повесил Олег щит свой на вратах Цареграда...»; «И вспомнил Олег коня своего...»;«Житие Сергия Радонежского».</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Чудесный мир классики (22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П. П. Ершов. «Конек-горбунок» (отрывок); А. С. Пушкин. «Няне», «Туча», «Унылая пора!..», «Птичка Божия не знает...», «Сказка о мертвой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царевне и о семи богатырях»; М.Ю Лермонтов. «Дары Терека» (отрывок), «Ашик-Кериб»; А. П. Чехов. «Мальчики».</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Поэтическая тетрадь (9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i/>
          <w:iCs/>
          <w:color w:val="000000"/>
          <w:sz w:val="24"/>
          <w:szCs w:val="24"/>
        </w:rPr>
        <w:t>Ф. И. Тютчев</w:t>
      </w:r>
      <w:r w:rsidRPr="00847A66">
        <w:rPr>
          <w:rFonts w:ascii="Times New Roman" w:hAnsi="Times New Roman"/>
          <w:color w:val="000000"/>
          <w:sz w:val="24"/>
          <w:szCs w:val="24"/>
        </w:rPr>
        <w:t xml:space="preserve">. «Еще земли печален вид...», «Как не ожиданно и ярко...»; </w:t>
      </w:r>
      <w:r w:rsidRPr="00847A66">
        <w:rPr>
          <w:rFonts w:ascii="Times New Roman" w:hAnsi="Times New Roman"/>
          <w:i/>
          <w:iCs/>
          <w:color w:val="000000"/>
          <w:sz w:val="24"/>
          <w:szCs w:val="24"/>
        </w:rPr>
        <w:t xml:space="preserve">А. А. Фет. </w:t>
      </w:r>
      <w:r w:rsidRPr="00847A66">
        <w:rPr>
          <w:rFonts w:ascii="Times New Roman" w:hAnsi="Times New Roman"/>
          <w:color w:val="000000"/>
          <w:sz w:val="24"/>
          <w:szCs w:val="24"/>
        </w:rPr>
        <w:t xml:space="preserve">«Весенний дождь», «Бабочка»; </w:t>
      </w:r>
      <w:r w:rsidRPr="00847A66">
        <w:rPr>
          <w:rFonts w:ascii="Times New Roman" w:hAnsi="Times New Roman"/>
          <w:i/>
          <w:iCs/>
          <w:color w:val="000000"/>
          <w:sz w:val="24"/>
          <w:szCs w:val="24"/>
        </w:rPr>
        <w:t>Е. А. Баратынский</w:t>
      </w:r>
      <w:r w:rsidRPr="00847A66">
        <w:rPr>
          <w:rFonts w:ascii="Times New Roman" w:hAnsi="Times New Roman"/>
          <w:color w:val="000000"/>
          <w:sz w:val="24"/>
          <w:szCs w:val="24"/>
        </w:rPr>
        <w:t xml:space="preserve">. «Весна, весна!  Как воздух чист...», «Где сладкий шепот...»; </w:t>
      </w:r>
      <w:r w:rsidRPr="00847A66">
        <w:rPr>
          <w:rFonts w:ascii="Times New Roman" w:hAnsi="Times New Roman"/>
          <w:i/>
          <w:iCs/>
          <w:color w:val="000000"/>
          <w:sz w:val="24"/>
          <w:szCs w:val="24"/>
        </w:rPr>
        <w:t>А. II. Плещеев</w:t>
      </w:r>
      <w:r w:rsidRPr="00847A66">
        <w:rPr>
          <w:rFonts w:ascii="Times New Roman" w:hAnsi="Times New Roman"/>
          <w:color w:val="000000"/>
          <w:sz w:val="24"/>
          <w:szCs w:val="24"/>
        </w:rPr>
        <w:t>. «Дети и птичка»; И. С. Никитин. «В синем небе плывут надноля ми...»; Н. А.  Некрасов. «Школьник», «В зимние сумерки нянины сказки...»; И. А. Бунин. «Листопад».</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Литературные сказки (11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В. Ф. Одоевский. «Городок в табакерке»; П. П. Ба жов. «Серебряное копытце»; С. Т. Аксаков. «Аленький цветочек»; В. М. Гаршин. «Сказка о  жабе и розе».</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Делу время — потехе сейчас (6ч)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Е. Д. Шварц. «Сказка о потерянном времени»; В. Ю. Драгунский. «Главные реки», «Что любит Мишка»; В. В. Голявкин. «Никакой горчицы я  не ел».</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Стран детства (6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lastRenderedPageBreak/>
        <w:t>Б. С. Житков. «Как я ловил человечков»; К. Г. Паустовский. «Корзина с еловыми шишками»; М. М. Зощенко. «Елка».</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Поэтическая тетрадь (4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В. Я. Брюсов «Опять сон»; В. Я. Брюсов «Детская»; С. А. Есенин «Бабушкины сказки»; М. И. Цветаева «Бежит тропинка с бугорка…»; М. И.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Цветаева «Наши царства»; обобщающий урок по теме: «Поэтическая тетрадь».</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Природа и мы (7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Д. Н. Мамин-Сибиряк. «Приемыш»;  А. И. Куприн. «Барбос и Жулька»; М. Пришвин. «Выскочка»; К. Г. Па устовский. «Скрипучие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половицы»; Е. И.Чарушин. «Ка бан»; В. П. Астафьев. «Стрижонок Скрип».</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Поэтическая тетрадь (5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Б.  Л.  Пастернак.  «Золотая  осень»;   С.  А.  Клычков.  «Весна  в  лесу»;   Д.  Б.  Кедрин.  «Бабье  лето»;  Н.  М.  Рубцов.  «Сентябрь»;   С.  А.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Есенин.«Лебедушка».</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Родина (3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И. С.  Никитин «Русь»; С. Д. Дрожжин. «Родине»; Л. В. Жигулин «О, Родина! В неярком блеске...»; Б. А. Слуцкий. «Лошади в океане».</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Страна Фантазия (4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Е. С. Велтистов. «Приключения Электроника». К. Булычев. «Путешествие Алисы».</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Зарубежная литература (13 ч)</w:t>
      </w:r>
    </w:p>
    <w:p w:rsidR="00AD3FC7" w:rsidRPr="00847A66" w:rsidRDefault="00AD3FC7" w:rsidP="00AD3FC7">
      <w:pPr>
        <w:widowControl w:val="0"/>
        <w:spacing w:line="276" w:lineRule="exact"/>
        <w:ind w:left="642" w:right="-20"/>
        <w:jc w:val="both"/>
        <w:rPr>
          <w:rFonts w:ascii="Times New Roman" w:hAnsi="Times New Roman"/>
          <w:color w:val="000000"/>
          <w:sz w:val="24"/>
          <w:szCs w:val="24"/>
        </w:rPr>
      </w:pPr>
      <w:r w:rsidRPr="00847A66">
        <w:rPr>
          <w:rFonts w:ascii="Times New Roman" w:hAnsi="Times New Roman"/>
          <w:color w:val="000000"/>
          <w:sz w:val="24"/>
          <w:szCs w:val="24"/>
        </w:rPr>
        <w:t>Дж. Свифт. «Путешествие Гулливера»; Г. X. Андерсен. «Русалочка»; М. Твен. «Приключения Тома Сойера»; С. Лагерлёф. «Святая ночь», «В Назарете».</w:t>
      </w:r>
    </w:p>
    <w:sectPr w:rsidR="00AD3FC7" w:rsidRPr="00847A66" w:rsidSect="009B2D96">
      <w:footerReference w:type="default" r:id="rId7"/>
      <w:pgSz w:w="16838" w:h="11906" w:orient="landscape"/>
      <w:pgMar w:top="851" w:right="1134" w:bottom="170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51B8" w:rsidRDefault="002E51B8" w:rsidP="008F335F">
      <w:pPr>
        <w:spacing w:after="0" w:line="240" w:lineRule="auto"/>
      </w:pPr>
      <w:r>
        <w:separator/>
      </w:r>
    </w:p>
  </w:endnote>
  <w:endnote w:type="continuationSeparator" w:id="0">
    <w:p w:rsidR="002E51B8" w:rsidRDefault="002E51B8" w:rsidP="008F33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53344056"/>
      <w:docPartObj>
        <w:docPartGallery w:val="Page Numbers (Bottom of Page)"/>
        <w:docPartUnique/>
      </w:docPartObj>
    </w:sdtPr>
    <w:sdtContent>
      <w:p w:rsidR="008F335F" w:rsidRDefault="008F335F">
        <w:pPr>
          <w:pStyle w:val="a9"/>
          <w:jc w:val="right"/>
        </w:pPr>
        <w:r>
          <w:fldChar w:fldCharType="begin"/>
        </w:r>
        <w:r>
          <w:instrText>PAGE   \* MERGEFORMAT</w:instrText>
        </w:r>
        <w:r>
          <w:fldChar w:fldCharType="separate"/>
        </w:r>
        <w:r>
          <w:rPr>
            <w:noProof/>
          </w:rPr>
          <w:t>1</w:t>
        </w:r>
        <w:r>
          <w:fldChar w:fldCharType="end"/>
        </w:r>
      </w:p>
    </w:sdtContent>
  </w:sdt>
  <w:p w:rsidR="008F335F" w:rsidRDefault="008F335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51B8" w:rsidRDefault="002E51B8" w:rsidP="008F335F">
      <w:pPr>
        <w:spacing w:after="0" w:line="240" w:lineRule="auto"/>
      </w:pPr>
      <w:r>
        <w:separator/>
      </w:r>
    </w:p>
  </w:footnote>
  <w:footnote w:type="continuationSeparator" w:id="0">
    <w:p w:rsidR="002E51B8" w:rsidRDefault="002E51B8" w:rsidP="008F335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E155B3"/>
    <w:multiLevelType w:val="multilevel"/>
    <w:tmpl w:val="1A6856B6"/>
    <w:lvl w:ilvl="0">
      <w:start w:val="1"/>
      <w:numFmt w:val="bullet"/>
      <w:lvlText w:val=""/>
      <w:lvlJc w:val="left"/>
      <w:pPr>
        <w:ind w:left="720" w:hanging="360"/>
      </w:pPr>
      <w:rPr>
        <w:rFonts w:ascii="Symbol" w:hAnsi="Symbol" w:hint="default"/>
      </w:rPr>
    </w:lvl>
    <w:lvl w:ilvl="1">
      <w:start w:val="1"/>
      <w:numFmt w:val="decimal"/>
      <w:isLgl/>
      <w:lvlText w:val="%1.%2"/>
      <w:lvlJc w:val="left"/>
      <w:pPr>
        <w:ind w:left="652" w:hanging="510"/>
      </w:pPr>
      <w:rPr>
        <w:color w:val="auto"/>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B2D96"/>
    <w:rsid w:val="000A4AA1"/>
    <w:rsid w:val="002E51B8"/>
    <w:rsid w:val="008F335F"/>
    <w:rsid w:val="009B2D96"/>
    <w:rsid w:val="00AD3FC7"/>
    <w:rsid w:val="00D727C3"/>
    <w:rsid w:val="00DF27ED"/>
    <w:rsid w:val="00FA3DAF"/>
    <w:rsid w:val="00FA56A3"/>
    <w:rsid w:val="00FA60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1E331CA-B1D7-4B6B-A9F1-3D92D839D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2D96"/>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uiPriority w:val="99"/>
    <w:rsid w:val="009B2D96"/>
    <w:pPr>
      <w:autoSpaceDE w:val="0"/>
      <w:autoSpaceDN w:val="0"/>
      <w:adjustRightInd w:val="0"/>
      <w:spacing w:after="0" w:line="240" w:lineRule="auto"/>
    </w:pPr>
    <w:rPr>
      <w:rFonts w:ascii="Arial" w:eastAsia="Calibri" w:hAnsi="Arial" w:cs="Arial"/>
      <w:sz w:val="24"/>
      <w:szCs w:val="24"/>
    </w:rPr>
  </w:style>
  <w:style w:type="paragraph" w:styleId="a3">
    <w:name w:val="List Paragraph"/>
    <w:basedOn w:val="a"/>
    <w:uiPriority w:val="34"/>
    <w:qFormat/>
    <w:rsid w:val="009B2D96"/>
    <w:pPr>
      <w:ind w:left="720"/>
      <w:contextualSpacing/>
    </w:pPr>
  </w:style>
  <w:style w:type="character" w:styleId="a4">
    <w:name w:val="Strong"/>
    <w:basedOn w:val="a0"/>
    <w:uiPriority w:val="22"/>
    <w:qFormat/>
    <w:rsid w:val="009B2D96"/>
    <w:rPr>
      <w:rFonts w:cs="Times New Roman"/>
      <w:b/>
      <w:bCs/>
    </w:rPr>
  </w:style>
  <w:style w:type="paragraph" w:styleId="a5">
    <w:name w:val="Normal (Web)"/>
    <w:basedOn w:val="a"/>
    <w:uiPriority w:val="99"/>
    <w:rsid w:val="009B2D96"/>
    <w:pPr>
      <w:spacing w:before="100" w:beforeAutospacing="1" w:after="100" w:afterAutospacing="1" w:line="240" w:lineRule="auto"/>
    </w:pPr>
    <w:rPr>
      <w:rFonts w:ascii="Times New Roman" w:hAnsi="Times New Roman"/>
      <w:sz w:val="24"/>
      <w:szCs w:val="24"/>
    </w:rPr>
  </w:style>
  <w:style w:type="paragraph" w:styleId="a6">
    <w:name w:val="No Spacing"/>
    <w:uiPriority w:val="1"/>
    <w:qFormat/>
    <w:rsid w:val="009B2D96"/>
    <w:pPr>
      <w:spacing w:after="0" w:line="240" w:lineRule="auto"/>
    </w:pPr>
    <w:rPr>
      <w:rFonts w:ascii="Calibri" w:eastAsia="Calibri" w:hAnsi="Calibri" w:cs="Times New Roman"/>
    </w:rPr>
  </w:style>
  <w:style w:type="paragraph" w:styleId="a7">
    <w:name w:val="header"/>
    <w:basedOn w:val="a"/>
    <w:link w:val="a8"/>
    <w:uiPriority w:val="99"/>
    <w:unhideWhenUsed/>
    <w:rsid w:val="008F335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F335F"/>
    <w:rPr>
      <w:rFonts w:ascii="Calibri" w:eastAsia="Times New Roman" w:hAnsi="Calibri" w:cs="Times New Roman"/>
      <w:lang w:eastAsia="ru-RU"/>
    </w:rPr>
  </w:style>
  <w:style w:type="paragraph" w:styleId="a9">
    <w:name w:val="footer"/>
    <w:basedOn w:val="a"/>
    <w:link w:val="aa"/>
    <w:uiPriority w:val="99"/>
    <w:unhideWhenUsed/>
    <w:rsid w:val="008F335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F335F"/>
    <w:rPr>
      <w:rFonts w:ascii="Calibri" w:eastAsia="Times New Roman" w:hAnsi="Calibri" w:cs="Times New Roman"/>
      <w:lang w:eastAsia="ru-RU"/>
    </w:rPr>
  </w:style>
  <w:style w:type="paragraph" w:styleId="ab">
    <w:name w:val="Balloon Text"/>
    <w:basedOn w:val="a"/>
    <w:link w:val="ac"/>
    <w:uiPriority w:val="99"/>
    <w:semiHidden/>
    <w:unhideWhenUsed/>
    <w:rsid w:val="008F335F"/>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8F335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7192</Words>
  <Characters>40998</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48094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dc:creator>
  <cp:lastModifiedBy>Татьяна</cp:lastModifiedBy>
  <cp:revision>8</cp:revision>
  <cp:lastPrinted>2020-08-26T06:26:00Z</cp:lastPrinted>
  <dcterms:created xsi:type="dcterms:W3CDTF">2019-09-15T02:48:00Z</dcterms:created>
  <dcterms:modified xsi:type="dcterms:W3CDTF">2020-08-26T06:27:00Z</dcterms:modified>
</cp:coreProperties>
</file>